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FC4" w:rsidRPr="00CB2880" w:rsidRDefault="005D0C02" w:rsidP="00C62FC4">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76672" behindDoc="0" locked="0" layoutInCell="1" allowOverlap="1">
            <wp:simplePos x="0" y="0"/>
            <wp:positionH relativeFrom="column">
              <wp:posOffset>-242570</wp:posOffset>
            </wp:positionH>
            <wp:positionV relativeFrom="paragraph">
              <wp:posOffset>-300990</wp:posOffset>
            </wp:positionV>
            <wp:extent cx="1276350" cy="809625"/>
            <wp:effectExtent l="0" t="0" r="0" b="9525"/>
            <wp:wrapNone/>
            <wp:docPr id="3" name="Image 2"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cstate="print"/>
                    <a:stretch>
                      <a:fillRect/>
                    </a:stretch>
                  </pic:blipFill>
                  <pic:spPr>
                    <a:xfrm>
                      <a:off x="0" y="0"/>
                      <a:ext cx="1276350" cy="809625"/>
                    </a:xfrm>
                    <a:prstGeom prst="rect">
                      <a:avLst/>
                    </a:prstGeom>
                  </pic:spPr>
                </pic:pic>
              </a:graphicData>
            </a:graphic>
          </wp:anchor>
        </w:drawing>
      </w:r>
      <w:r>
        <w:rPr>
          <w:rFonts w:asciiTheme="minorHAnsi" w:hAnsiTheme="minorHAnsi"/>
          <w:noProof/>
          <w:sz w:val="22"/>
          <w:szCs w:val="22"/>
        </w:rPr>
        <w:drawing>
          <wp:anchor distT="0" distB="0" distL="114300" distR="114300" simplePos="0" relativeHeight="251669504" behindDoc="0" locked="0" layoutInCell="1" allowOverlap="1">
            <wp:simplePos x="0" y="0"/>
            <wp:positionH relativeFrom="column">
              <wp:posOffset>3443605</wp:posOffset>
            </wp:positionH>
            <wp:positionV relativeFrom="paragraph">
              <wp:posOffset>-415290</wp:posOffset>
            </wp:positionV>
            <wp:extent cx="885825" cy="923925"/>
            <wp:effectExtent l="0" t="0" r="9525" b="9525"/>
            <wp:wrapNone/>
            <wp:docPr id="30" name="Image 4" descr="logo-region-normandie-rvb"/>
            <wp:cNvGraphicFramePr/>
            <a:graphic xmlns:a="http://schemas.openxmlformats.org/drawingml/2006/main">
              <a:graphicData uri="http://schemas.openxmlformats.org/drawingml/2006/picture">
                <pic:pic xmlns:pic="http://schemas.openxmlformats.org/drawingml/2006/picture">
                  <pic:nvPicPr>
                    <pic:cNvPr id="34" name="Picture 3" descr="logo-region-normandie-rvb"/>
                    <pic:cNvPicPr>
                      <a:picLocks noChangeAspect="1" noChangeArrowheads="1"/>
                    </pic:cNvPicPr>
                  </pic:nvPicPr>
                  <pic:blipFill>
                    <a:blip r:embed="rId9" cstate="print"/>
                    <a:srcRect/>
                    <a:stretch>
                      <a:fillRect/>
                    </a:stretch>
                  </pic:blipFill>
                  <pic:spPr bwMode="auto">
                    <a:xfrm>
                      <a:off x="0" y="0"/>
                      <a:ext cx="885825" cy="923925"/>
                    </a:xfrm>
                    <a:prstGeom prst="rect">
                      <a:avLst/>
                    </a:prstGeom>
                    <a:noFill/>
                    <a:ln w="9525" algn="in">
                      <a:noFill/>
                      <a:miter lim="800000"/>
                      <a:headEnd/>
                      <a:tailEnd/>
                    </a:ln>
                    <a:effectLst/>
                  </pic:spPr>
                </pic:pic>
              </a:graphicData>
            </a:graphic>
          </wp:anchor>
        </w:drawing>
      </w:r>
      <w:r>
        <w:rPr>
          <w:rFonts w:asciiTheme="minorHAnsi" w:hAnsiTheme="minorHAnsi"/>
          <w:noProof/>
          <w:sz w:val="22"/>
          <w:szCs w:val="22"/>
        </w:rPr>
        <w:drawing>
          <wp:anchor distT="0" distB="0" distL="114300" distR="114300" simplePos="0" relativeHeight="251675648" behindDoc="0" locked="0" layoutInCell="1" allowOverlap="1">
            <wp:simplePos x="0" y="0"/>
            <wp:positionH relativeFrom="column">
              <wp:posOffset>4500880</wp:posOffset>
            </wp:positionH>
            <wp:positionV relativeFrom="paragraph">
              <wp:posOffset>-358140</wp:posOffset>
            </wp:positionV>
            <wp:extent cx="1501140" cy="895350"/>
            <wp:effectExtent l="0" t="0" r="3810" b="0"/>
            <wp:wrapNone/>
            <wp:docPr id="2" name="Image 1" descr="Logo LEADER 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ADER 2014-2020.JPG"/>
                    <pic:cNvPicPr/>
                  </pic:nvPicPr>
                  <pic:blipFill>
                    <a:blip r:embed="rId10" cstate="print"/>
                    <a:stretch>
                      <a:fillRect/>
                    </a:stretch>
                  </pic:blipFill>
                  <pic:spPr>
                    <a:xfrm>
                      <a:off x="0" y="0"/>
                      <a:ext cx="1501140" cy="895350"/>
                    </a:xfrm>
                    <a:prstGeom prst="rect">
                      <a:avLst/>
                    </a:prstGeom>
                  </pic:spPr>
                </pic:pic>
              </a:graphicData>
            </a:graphic>
          </wp:anchor>
        </w:drawing>
      </w:r>
      <w:r w:rsidR="00B75C04">
        <w:rPr>
          <w:rFonts w:asciiTheme="minorHAnsi" w:hAnsiTheme="minorHAnsi"/>
          <w:noProof/>
          <w:sz w:val="22"/>
          <w:szCs w:val="22"/>
        </w:rPr>
        <mc:AlternateContent>
          <mc:Choice Requires="wps">
            <w:drawing>
              <wp:anchor distT="0" distB="0" distL="114300" distR="114300" simplePos="0" relativeHeight="251672576" behindDoc="0" locked="0" layoutInCell="1" allowOverlap="1">
                <wp:simplePos x="0" y="0"/>
                <wp:positionH relativeFrom="column">
                  <wp:posOffset>-571500</wp:posOffset>
                </wp:positionH>
                <wp:positionV relativeFrom="paragraph">
                  <wp:posOffset>-571500</wp:posOffset>
                </wp:positionV>
                <wp:extent cx="246380" cy="252095"/>
                <wp:effectExtent l="444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4D" w:rsidRPr="002D5A17" w:rsidRDefault="00F5464D" w:rsidP="00C62FC4">
                            <w:pPr>
                              <w:rPr>
                                <w:caps/>
                                <w:sz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pt;margin-top:-45pt;width:19.4pt;height:19.8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pysAIAALY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" filled="f" stroked="f">
                <v:textbox style="mso-fit-shape-to-text:t">
                  <w:txbxContent>
                    <w:p w:rsidR="00F5464D" w:rsidRPr="002D5A17" w:rsidRDefault="00F5464D" w:rsidP="00C62FC4">
                      <w:pPr>
                        <w:rPr>
                          <w:caps/>
                          <w:sz w:val="22"/>
                        </w:rPr>
                      </w:pPr>
                    </w:p>
                  </w:txbxContent>
                </v:textbox>
              </v:shape>
            </w:pict>
          </mc:Fallback>
        </mc:AlternateContent>
      </w:r>
      <w:r w:rsidR="0024683F">
        <w:rPr>
          <w:rFonts w:asciiTheme="minorHAnsi" w:hAnsiTheme="minorHAnsi"/>
          <w:sz w:val="22"/>
          <w:szCs w:val="22"/>
        </w:rPr>
        <w:t xml:space="preserve">   </w:t>
      </w:r>
    </w:p>
    <w:p w:rsidR="00C62FC4" w:rsidRPr="00CB2880" w:rsidRDefault="00C62FC4" w:rsidP="00C62FC4">
      <w:pPr>
        <w:rPr>
          <w:rFonts w:asciiTheme="minorHAnsi" w:hAnsiTheme="minorHAnsi"/>
          <w:sz w:val="22"/>
          <w:szCs w:val="22"/>
        </w:rPr>
      </w:pPr>
    </w:p>
    <w:p w:rsidR="00C62FC4" w:rsidRDefault="00C62FC4" w:rsidP="00C62FC4">
      <w:pPr>
        <w:jc w:val="center"/>
        <w:rPr>
          <w:rFonts w:asciiTheme="minorHAnsi" w:hAnsiTheme="minorHAnsi"/>
          <w:b/>
          <w:smallCaps/>
          <w:sz w:val="28"/>
          <w:szCs w:val="28"/>
        </w:rPr>
      </w:pPr>
    </w:p>
    <w:p w:rsidR="00E11DDB" w:rsidRPr="00CE063C" w:rsidRDefault="00E11DDB" w:rsidP="00C62FC4">
      <w:pPr>
        <w:jc w:val="center"/>
        <w:rPr>
          <w:rFonts w:asciiTheme="minorHAnsi" w:hAnsiTheme="minorHAnsi"/>
          <w:b/>
          <w:smallCaps/>
          <w:sz w:val="10"/>
          <w:szCs w:val="10"/>
        </w:rPr>
      </w:pPr>
    </w:p>
    <w:p w:rsidR="00D64B66" w:rsidRDefault="00D64B66" w:rsidP="00C62FC4">
      <w:pPr>
        <w:jc w:val="center"/>
        <w:rPr>
          <w:rFonts w:asciiTheme="minorHAnsi" w:hAnsiTheme="minorHAnsi"/>
          <w:b/>
          <w:smallCaps/>
          <w:sz w:val="28"/>
          <w:szCs w:val="28"/>
        </w:rPr>
      </w:pPr>
    </w:p>
    <w:p w:rsidR="00D64B66" w:rsidRDefault="00D64B66" w:rsidP="00C62FC4">
      <w:pPr>
        <w:jc w:val="center"/>
        <w:rPr>
          <w:rFonts w:asciiTheme="minorHAnsi" w:hAnsiTheme="minorHAnsi"/>
          <w:b/>
          <w:smallCaps/>
          <w:sz w:val="28"/>
          <w:szCs w:val="28"/>
        </w:rPr>
      </w:pPr>
    </w:p>
    <w:p w:rsidR="0033403A" w:rsidRDefault="00254628" w:rsidP="00C62FC4">
      <w:pPr>
        <w:jc w:val="center"/>
        <w:rPr>
          <w:rFonts w:asciiTheme="minorHAnsi" w:hAnsiTheme="minorHAnsi"/>
          <w:b/>
          <w:smallCaps/>
          <w:sz w:val="28"/>
          <w:szCs w:val="28"/>
        </w:rPr>
      </w:pPr>
      <w:r>
        <w:rPr>
          <w:rFonts w:asciiTheme="minorHAnsi" w:hAnsiTheme="minorHAnsi"/>
          <w:b/>
          <w:smallCaps/>
          <w:sz w:val="28"/>
          <w:szCs w:val="28"/>
        </w:rPr>
        <w:t xml:space="preserve">COMPTE-RENDU </w:t>
      </w:r>
      <w:r w:rsidR="0033403A">
        <w:rPr>
          <w:rFonts w:asciiTheme="minorHAnsi" w:hAnsiTheme="minorHAnsi"/>
          <w:b/>
          <w:smallCaps/>
          <w:sz w:val="28"/>
          <w:szCs w:val="28"/>
        </w:rPr>
        <w:t>DU</w:t>
      </w:r>
      <w:r w:rsidR="00C62FC4">
        <w:rPr>
          <w:rFonts w:asciiTheme="minorHAnsi" w:hAnsiTheme="minorHAnsi"/>
          <w:b/>
          <w:smallCaps/>
          <w:sz w:val="28"/>
          <w:szCs w:val="28"/>
        </w:rPr>
        <w:t xml:space="preserve"> COMITÉ DE PROGRAMMATION LEADER 2014-202</w:t>
      </w:r>
      <w:r w:rsidR="0097676D">
        <w:rPr>
          <w:rFonts w:asciiTheme="minorHAnsi" w:hAnsiTheme="minorHAnsi"/>
          <w:b/>
          <w:smallCaps/>
          <w:sz w:val="28"/>
          <w:szCs w:val="28"/>
        </w:rPr>
        <w:t>2</w:t>
      </w:r>
    </w:p>
    <w:p w:rsidR="00C62FC4" w:rsidRDefault="00C62FC4" w:rsidP="00C62FC4">
      <w:pPr>
        <w:jc w:val="center"/>
        <w:rPr>
          <w:rFonts w:asciiTheme="minorHAnsi" w:hAnsiTheme="minorHAnsi"/>
          <w:b/>
          <w:smallCaps/>
          <w:sz w:val="28"/>
          <w:szCs w:val="28"/>
        </w:rPr>
      </w:pPr>
      <w:r>
        <w:rPr>
          <w:rFonts w:asciiTheme="minorHAnsi" w:hAnsiTheme="minorHAnsi"/>
          <w:b/>
          <w:smallCaps/>
          <w:sz w:val="28"/>
          <w:szCs w:val="28"/>
        </w:rPr>
        <w:t xml:space="preserve">DU </w:t>
      </w:r>
      <w:r w:rsidR="00682D00">
        <w:rPr>
          <w:rFonts w:asciiTheme="minorHAnsi" w:hAnsiTheme="minorHAnsi"/>
          <w:b/>
          <w:smallCaps/>
          <w:sz w:val="28"/>
          <w:szCs w:val="28"/>
        </w:rPr>
        <w:t>16 NOVEMBRE</w:t>
      </w:r>
      <w:r w:rsidR="00DA4E10">
        <w:rPr>
          <w:rFonts w:asciiTheme="minorHAnsi" w:hAnsiTheme="minorHAnsi"/>
          <w:b/>
          <w:smallCaps/>
          <w:sz w:val="28"/>
          <w:szCs w:val="28"/>
        </w:rPr>
        <w:t xml:space="preserve"> 2022</w:t>
      </w:r>
    </w:p>
    <w:p w:rsidR="00C62FC4" w:rsidRDefault="00C62FC4" w:rsidP="00C62FC4">
      <w:pPr>
        <w:jc w:val="center"/>
        <w:rPr>
          <w:rFonts w:asciiTheme="minorHAnsi" w:hAnsiTheme="minorHAnsi"/>
          <w:b/>
          <w:smallCaps/>
          <w:sz w:val="28"/>
          <w:szCs w:val="28"/>
        </w:rPr>
      </w:pPr>
      <w:r>
        <w:rPr>
          <w:rFonts w:asciiTheme="minorHAnsi" w:hAnsiTheme="minorHAnsi"/>
          <w:b/>
          <w:smallCaps/>
          <w:sz w:val="28"/>
          <w:szCs w:val="28"/>
        </w:rPr>
        <w:t>_______</w:t>
      </w:r>
    </w:p>
    <w:p w:rsidR="00D64B66" w:rsidRDefault="00D64B66" w:rsidP="00C62FC4">
      <w:pPr>
        <w:rPr>
          <w:rFonts w:asciiTheme="minorHAnsi" w:hAnsiTheme="minorHAnsi"/>
          <w:b/>
          <w:i/>
          <w:sz w:val="22"/>
          <w:szCs w:val="22"/>
          <w:u w:val="single"/>
        </w:rPr>
      </w:pPr>
    </w:p>
    <w:p w:rsidR="00D64B66" w:rsidRDefault="00D64B66" w:rsidP="00C62FC4">
      <w:pPr>
        <w:rPr>
          <w:rFonts w:asciiTheme="minorHAnsi" w:hAnsiTheme="minorHAnsi"/>
          <w:b/>
          <w:i/>
          <w:sz w:val="22"/>
          <w:szCs w:val="22"/>
          <w:u w:val="single"/>
        </w:rPr>
      </w:pPr>
    </w:p>
    <w:p w:rsidR="0033403A" w:rsidRPr="00B34CA5" w:rsidRDefault="0033403A" w:rsidP="0033403A">
      <w:pPr>
        <w:rPr>
          <w:rFonts w:asciiTheme="minorHAnsi" w:hAnsiTheme="minorHAnsi"/>
          <w:b/>
          <w:i/>
          <w:sz w:val="22"/>
          <w:szCs w:val="22"/>
          <w:u w:val="single"/>
        </w:rPr>
      </w:pPr>
      <w:r>
        <w:rPr>
          <w:rFonts w:asciiTheme="minorHAnsi" w:hAnsiTheme="minorHAnsi"/>
          <w:b/>
          <w:i/>
          <w:sz w:val="22"/>
          <w:szCs w:val="22"/>
          <w:u w:val="single"/>
        </w:rPr>
        <w:t>Membres présents</w:t>
      </w:r>
      <w:r w:rsidRPr="00B34CA5">
        <w:rPr>
          <w:rFonts w:asciiTheme="minorHAnsi" w:hAnsiTheme="minorHAnsi"/>
          <w:b/>
          <w:i/>
          <w:sz w:val="22"/>
          <w:szCs w:val="22"/>
          <w:u w:val="single"/>
        </w:rPr>
        <w:t> :</w:t>
      </w:r>
    </w:p>
    <w:p w:rsidR="0033403A" w:rsidRPr="00B34CA5" w:rsidRDefault="0033403A" w:rsidP="0033403A">
      <w:pPr>
        <w:rPr>
          <w:rFonts w:asciiTheme="minorHAnsi" w:hAnsiTheme="minorHAnsi"/>
          <w:b/>
          <w:i/>
          <w:sz w:val="22"/>
          <w:szCs w:val="22"/>
          <w:u w:val="single"/>
        </w:rPr>
      </w:pPr>
    </w:p>
    <w:p w:rsidR="0033403A" w:rsidRPr="00B34CA5" w:rsidRDefault="0033403A" w:rsidP="0033403A">
      <w:pPr>
        <w:ind w:right="-648"/>
        <w:rPr>
          <w:rFonts w:asciiTheme="minorHAnsi" w:hAnsiTheme="minorHAnsi"/>
          <w:b/>
          <w:sz w:val="22"/>
          <w:szCs w:val="22"/>
        </w:rPr>
      </w:pPr>
      <w:r w:rsidRPr="00B34CA5">
        <w:rPr>
          <w:rFonts w:asciiTheme="minorHAnsi" w:hAnsiTheme="minorHAnsi"/>
          <w:b/>
          <w:i/>
          <w:iCs/>
          <w:sz w:val="22"/>
          <w:szCs w:val="22"/>
        </w:rPr>
        <w:t>Collège public</w:t>
      </w:r>
      <w:r w:rsidRPr="00B34CA5">
        <w:rPr>
          <w:rFonts w:asciiTheme="minorHAnsi" w:hAnsiTheme="minorHAnsi"/>
          <w:b/>
          <w:sz w:val="22"/>
          <w:szCs w:val="22"/>
        </w:rPr>
        <w:t> </w:t>
      </w:r>
      <w:r>
        <w:rPr>
          <w:rFonts w:asciiTheme="minorHAnsi" w:hAnsiTheme="minorHAnsi"/>
          <w:b/>
          <w:sz w:val="22"/>
          <w:szCs w:val="22"/>
        </w:rPr>
        <w:t xml:space="preserve">(6 membres) </w:t>
      </w:r>
      <w:r w:rsidRPr="00B34CA5">
        <w:rPr>
          <w:rFonts w:asciiTheme="minorHAnsi" w:hAnsiTheme="minorHAnsi"/>
          <w:b/>
          <w:sz w:val="22"/>
          <w:szCs w:val="22"/>
        </w:rPr>
        <w:t>:</w:t>
      </w:r>
    </w:p>
    <w:p w:rsidR="0033403A" w:rsidRPr="007D1E72" w:rsidRDefault="0033403A" w:rsidP="0033403A">
      <w:pPr>
        <w:ind w:right="-648"/>
        <w:jc w:val="both"/>
        <w:rPr>
          <w:rFonts w:asciiTheme="minorHAnsi" w:hAnsiTheme="minorHAnsi"/>
          <w:sz w:val="22"/>
          <w:szCs w:val="22"/>
        </w:rPr>
      </w:pPr>
      <w:r w:rsidRPr="007D1E72">
        <w:rPr>
          <w:rFonts w:asciiTheme="minorHAnsi" w:hAnsiTheme="minorHAnsi"/>
          <w:sz w:val="22"/>
          <w:szCs w:val="22"/>
        </w:rPr>
        <w:t>Didier BOURBAN, Vice-Président de la CDC Vallée de la Haute Sarthe – Titulaire</w:t>
      </w:r>
    </w:p>
    <w:p w:rsidR="0033403A" w:rsidRPr="007D1E72" w:rsidRDefault="0033403A" w:rsidP="0033403A">
      <w:pPr>
        <w:ind w:right="-648"/>
        <w:jc w:val="both"/>
        <w:rPr>
          <w:rFonts w:asciiTheme="minorHAnsi" w:hAnsiTheme="minorHAnsi"/>
          <w:sz w:val="22"/>
          <w:szCs w:val="22"/>
        </w:rPr>
      </w:pPr>
      <w:r w:rsidRPr="007D1E72">
        <w:rPr>
          <w:rFonts w:asciiTheme="minorHAnsi" w:hAnsiTheme="minorHAnsi"/>
          <w:sz w:val="22"/>
          <w:szCs w:val="22"/>
        </w:rPr>
        <w:t>Régis CHEVALLIER, Président du GAL du Pays d’Alençon – Titulaire</w:t>
      </w:r>
    </w:p>
    <w:p w:rsidR="0033403A" w:rsidRDefault="0033403A" w:rsidP="0033403A">
      <w:pPr>
        <w:ind w:right="-648"/>
        <w:jc w:val="both"/>
        <w:rPr>
          <w:rFonts w:asciiTheme="minorHAnsi" w:hAnsiTheme="minorHAnsi"/>
          <w:sz w:val="22"/>
          <w:szCs w:val="22"/>
        </w:rPr>
      </w:pPr>
      <w:r w:rsidRPr="007D1E72">
        <w:rPr>
          <w:rFonts w:asciiTheme="minorHAnsi" w:hAnsiTheme="minorHAnsi"/>
          <w:sz w:val="22"/>
          <w:szCs w:val="22"/>
        </w:rPr>
        <w:t>Ahamada DIBO, Vice-Président de la CUA – Titulaire</w:t>
      </w:r>
    </w:p>
    <w:p w:rsidR="00757594" w:rsidRPr="007D1E72" w:rsidRDefault="00757594" w:rsidP="00757594">
      <w:pPr>
        <w:ind w:right="-648"/>
        <w:jc w:val="both"/>
        <w:rPr>
          <w:rFonts w:asciiTheme="minorHAnsi" w:hAnsiTheme="minorHAnsi"/>
          <w:sz w:val="22"/>
          <w:szCs w:val="22"/>
        </w:rPr>
      </w:pPr>
      <w:r w:rsidRPr="007D1E72">
        <w:rPr>
          <w:rFonts w:asciiTheme="minorHAnsi" w:hAnsiTheme="minorHAnsi"/>
          <w:sz w:val="22"/>
          <w:szCs w:val="22"/>
        </w:rPr>
        <w:t>Jérôme LARCHEVEQUE, Vice-Président de la CUA – Titulaire</w:t>
      </w:r>
    </w:p>
    <w:p w:rsidR="0033403A" w:rsidRPr="007D1E72" w:rsidRDefault="0033403A" w:rsidP="0033403A">
      <w:pPr>
        <w:ind w:right="-648"/>
        <w:jc w:val="both"/>
        <w:rPr>
          <w:rFonts w:asciiTheme="minorHAnsi" w:hAnsiTheme="minorHAnsi"/>
          <w:sz w:val="22"/>
          <w:szCs w:val="22"/>
        </w:rPr>
      </w:pPr>
      <w:r w:rsidRPr="007D1E72">
        <w:rPr>
          <w:rFonts w:asciiTheme="minorHAnsi" w:hAnsiTheme="minorHAnsi"/>
          <w:sz w:val="22"/>
          <w:szCs w:val="22"/>
        </w:rPr>
        <w:t>Gérard LURCON, Vice-Président de la CUA - Titulaire</w:t>
      </w:r>
    </w:p>
    <w:p w:rsidR="007D1E72" w:rsidRPr="007D1E72" w:rsidRDefault="00682D00" w:rsidP="007D1E72">
      <w:pPr>
        <w:ind w:right="-648"/>
        <w:jc w:val="both"/>
        <w:rPr>
          <w:rFonts w:asciiTheme="minorHAnsi" w:hAnsiTheme="minorHAnsi"/>
          <w:sz w:val="22"/>
          <w:szCs w:val="22"/>
        </w:rPr>
      </w:pPr>
      <w:r>
        <w:rPr>
          <w:rFonts w:asciiTheme="minorHAnsi" w:hAnsiTheme="minorHAnsi"/>
          <w:sz w:val="22"/>
          <w:szCs w:val="22"/>
        </w:rPr>
        <w:t>M</w:t>
      </w:r>
      <w:r w:rsidR="00885359">
        <w:rPr>
          <w:rFonts w:asciiTheme="minorHAnsi" w:hAnsiTheme="minorHAnsi"/>
          <w:sz w:val="22"/>
          <w:szCs w:val="22"/>
        </w:rPr>
        <w:t>o</w:t>
      </w:r>
      <w:r>
        <w:rPr>
          <w:rFonts w:asciiTheme="minorHAnsi" w:hAnsiTheme="minorHAnsi"/>
          <w:sz w:val="22"/>
          <w:szCs w:val="22"/>
        </w:rPr>
        <w:t>stefa MAACHI</w:t>
      </w:r>
      <w:r w:rsidR="007D1E72" w:rsidRPr="007D1E72">
        <w:rPr>
          <w:rFonts w:asciiTheme="minorHAnsi" w:hAnsiTheme="minorHAnsi"/>
          <w:sz w:val="22"/>
          <w:szCs w:val="22"/>
        </w:rPr>
        <w:t xml:space="preserve">, </w:t>
      </w:r>
      <w:r w:rsidR="00885359">
        <w:rPr>
          <w:rFonts w:asciiTheme="minorHAnsi" w:hAnsiTheme="minorHAnsi"/>
          <w:sz w:val="22"/>
          <w:szCs w:val="22"/>
        </w:rPr>
        <w:t>Vice-Président</w:t>
      </w:r>
      <w:r w:rsidR="007D1E72" w:rsidRPr="007D1E72">
        <w:rPr>
          <w:rFonts w:asciiTheme="minorHAnsi" w:hAnsiTheme="minorHAnsi"/>
          <w:sz w:val="22"/>
          <w:szCs w:val="22"/>
        </w:rPr>
        <w:t xml:space="preserve"> de la CDC des Sources de l’Orne – </w:t>
      </w:r>
      <w:r>
        <w:rPr>
          <w:rFonts w:asciiTheme="minorHAnsi" w:hAnsiTheme="minorHAnsi"/>
          <w:sz w:val="22"/>
          <w:szCs w:val="22"/>
        </w:rPr>
        <w:t>Titulaire</w:t>
      </w:r>
    </w:p>
    <w:p w:rsidR="0033403A" w:rsidRPr="005E0BCE" w:rsidRDefault="0033403A" w:rsidP="0033403A">
      <w:pPr>
        <w:ind w:right="-648"/>
        <w:jc w:val="both"/>
        <w:rPr>
          <w:rFonts w:asciiTheme="minorHAnsi" w:hAnsiTheme="minorHAnsi"/>
          <w:sz w:val="22"/>
          <w:szCs w:val="22"/>
        </w:rPr>
      </w:pPr>
    </w:p>
    <w:p w:rsidR="0033403A" w:rsidRPr="005E0BCE" w:rsidRDefault="0033403A" w:rsidP="0033403A">
      <w:pPr>
        <w:ind w:right="-648"/>
        <w:jc w:val="both"/>
        <w:rPr>
          <w:rFonts w:asciiTheme="minorHAnsi" w:hAnsiTheme="minorHAnsi"/>
          <w:b/>
          <w:sz w:val="22"/>
          <w:szCs w:val="22"/>
        </w:rPr>
      </w:pPr>
      <w:r w:rsidRPr="005E0BCE">
        <w:rPr>
          <w:rFonts w:asciiTheme="minorHAnsi" w:hAnsiTheme="minorHAnsi"/>
          <w:b/>
          <w:i/>
          <w:iCs/>
          <w:sz w:val="22"/>
          <w:szCs w:val="22"/>
        </w:rPr>
        <w:t>Collège privé</w:t>
      </w:r>
      <w:r w:rsidRPr="005E0BCE">
        <w:rPr>
          <w:rFonts w:asciiTheme="minorHAnsi" w:hAnsiTheme="minorHAnsi"/>
          <w:b/>
          <w:sz w:val="22"/>
          <w:szCs w:val="22"/>
        </w:rPr>
        <w:t> </w:t>
      </w:r>
      <w:r>
        <w:rPr>
          <w:rFonts w:asciiTheme="minorHAnsi" w:hAnsiTheme="minorHAnsi"/>
          <w:b/>
          <w:sz w:val="22"/>
          <w:szCs w:val="22"/>
        </w:rPr>
        <w:t>(</w:t>
      </w:r>
      <w:r w:rsidR="00885359">
        <w:rPr>
          <w:rFonts w:asciiTheme="minorHAnsi" w:hAnsiTheme="minorHAnsi"/>
          <w:b/>
          <w:sz w:val="22"/>
          <w:szCs w:val="22"/>
        </w:rPr>
        <w:t>7</w:t>
      </w:r>
      <w:r>
        <w:rPr>
          <w:rFonts w:asciiTheme="minorHAnsi" w:hAnsiTheme="minorHAnsi"/>
          <w:b/>
          <w:sz w:val="22"/>
          <w:szCs w:val="22"/>
        </w:rPr>
        <w:t xml:space="preserve"> membres) </w:t>
      </w:r>
      <w:r w:rsidRPr="005E0BCE">
        <w:rPr>
          <w:rFonts w:asciiTheme="minorHAnsi" w:hAnsiTheme="minorHAnsi"/>
          <w:b/>
          <w:sz w:val="22"/>
          <w:szCs w:val="22"/>
        </w:rPr>
        <w:t>:</w:t>
      </w:r>
    </w:p>
    <w:p w:rsidR="00757594" w:rsidRDefault="00757594" w:rsidP="00757594">
      <w:pPr>
        <w:ind w:right="-648"/>
        <w:jc w:val="both"/>
        <w:rPr>
          <w:rFonts w:asciiTheme="minorHAnsi" w:hAnsiTheme="minorHAnsi"/>
          <w:sz w:val="22"/>
          <w:szCs w:val="22"/>
        </w:rPr>
      </w:pPr>
      <w:r w:rsidRPr="007D1E72">
        <w:rPr>
          <w:rFonts w:asciiTheme="minorHAnsi" w:hAnsiTheme="minorHAnsi"/>
          <w:sz w:val="22"/>
          <w:szCs w:val="22"/>
        </w:rPr>
        <w:t>Lionel CORBIERE, Directeur de la Mission Locale de la Région d’Alençon – Titulaire</w:t>
      </w:r>
    </w:p>
    <w:p w:rsidR="00682D00" w:rsidRDefault="00682D00" w:rsidP="00682D00">
      <w:pPr>
        <w:ind w:right="-648"/>
        <w:jc w:val="both"/>
        <w:rPr>
          <w:rFonts w:asciiTheme="minorHAnsi" w:hAnsiTheme="minorHAnsi"/>
          <w:sz w:val="22"/>
          <w:szCs w:val="22"/>
        </w:rPr>
      </w:pPr>
      <w:r>
        <w:rPr>
          <w:rFonts w:asciiTheme="minorHAnsi" w:hAnsiTheme="minorHAnsi"/>
          <w:sz w:val="22"/>
          <w:szCs w:val="22"/>
        </w:rPr>
        <w:t>Aurore DUPIN, Directrice de la Fédération départementale de familles rurales – Titulaire</w:t>
      </w:r>
    </w:p>
    <w:p w:rsidR="00682D00" w:rsidRPr="007D1E72" w:rsidRDefault="00682D00" w:rsidP="00682D00">
      <w:pPr>
        <w:ind w:right="-648"/>
        <w:jc w:val="both"/>
        <w:rPr>
          <w:rFonts w:asciiTheme="minorHAnsi" w:hAnsiTheme="minorHAnsi"/>
          <w:sz w:val="22"/>
          <w:szCs w:val="22"/>
        </w:rPr>
      </w:pPr>
      <w:r w:rsidRPr="007D1E72">
        <w:rPr>
          <w:rFonts w:asciiTheme="minorHAnsi" w:hAnsiTheme="minorHAnsi"/>
          <w:sz w:val="22"/>
          <w:szCs w:val="22"/>
        </w:rPr>
        <w:t>Gilles HAVARD, Délégué aux relations territoriales au sein du Groupe La Poste – Titulaire</w:t>
      </w:r>
    </w:p>
    <w:p w:rsidR="0033403A" w:rsidRPr="007D1E72" w:rsidRDefault="0033403A" w:rsidP="0033403A">
      <w:pPr>
        <w:ind w:right="-648"/>
        <w:jc w:val="both"/>
        <w:rPr>
          <w:rFonts w:asciiTheme="minorHAnsi" w:hAnsiTheme="minorHAnsi"/>
          <w:sz w:val="22"/>
          <w:szCs w:val="22"/>
        </w:rPr>
      </w:pPr>
      <w:r w:rsidRPr="007D1E72">
        <w:rPr>
          <w:rFonts w:asciiTheme="minorHAnsi" w:hAnsiTheme="minorHAnsi"/>
          <w:sz w:val="22"/>
          <w:szCs w:val="22"/>
        </w:rPr>
        <w:t xml:space="preserve">Laurence LUBRUN, Administratrice de la </w:t>
      </w:r>
      <w:r w:rsidR="007D1E72" w:rsidRPr="007D1E72">
        <w:rPr>
          <w:rFonts w:asciiTheme="minorHAnsi" w:hAnsiTheme="minorHAnsi"/>
          <w:sz w:val="22"/>
          <w:szCs w:val="22"/>
        </w:rPr>
        <w:t>C</w:t>
      </w:r>
      <w:r w:rsidRPr="007D1E72">
        <w:rPr>
          <w:rFonts w:asciiTheme="minorHAnsi" w:hAnsiTheme="minorHAnsi"/>
          <w:sz w:val="22"/>
          <w:szCs w:val="22"/>
        </w:rPr>
        <w:t>hambre d’</w:t>
      </w:r>
      <w:r w:rsidR="007D1E72" w:rsidRPr="007D1E72">
        <w:rPr>
          <w:rFonts w:asciiTheme="minorHAnsi" w:hAnsiTheme="minorHAnsi"/>
          <w:sz w:val="22"/>
          <w:szCs w:val="22"/>
        </w:rPr>
        <w:t>A</w:t>
      </w:r>
      <w:r w:rsidRPr="007D1E72">
        <w:rPr>
          <w:rFonts w:asciiTheme="minorHAnsi" w:hAnsiTheme="minorHAnsi"/>
          <w:sz w:val="22"/>
          <w:szCs w:val="22"/>
        </w:rPr>
        <w:t>griculture de l’Orne - Titulaire</w:t>
      </w:r>
    </w:p>
    <w:p w:rsidR="0033403A" w:rsidRPr="007D1E72" w:rsidRDefault="0033403A" w:rsidP="0033403A">
      <w:pPr>
        <w:ind w:right="-648"/>
        <w:jc w:val="both"/>
        <w:rPr>
          <w:rFonts w:asciiTheme="minorHAnsi" w:hAnsiTheme="minorHAnsi"/>
          <w:sz w:val="22"/>
          <w:szCs w:val="22"/>
        </w:rPr>
      </w:pPr>
      <w:r w:rsidRPr="007D1E72">
        <w:rPr>
          <w:rFonts w:asciiTheme="minorHAnsi" w:hAnsiTheme="minorHAnsi"/>
          <w:sz w:val="22"/>
          <w:szCs w:val="22"/>
        </w:rPr>
        <w:t>Régis PRUNIER, Président du CTE OSE du Pays d’Alençon–– Suppléant</w:t>
      </w:r>
    </w:p>
    <w:p w:rsidR="0033403A" w:rsidRPr="007D1E72" w:rsidRDefault="0033403A" w:rsidP="0033403A">
      <w:pPr>
        <w:ind w:right="-648"/>
        <w:jc w:val="both"/>
        <w:rPr>
          <w:rFonts w:asciiTheme="minorHAnsi" w:hAnsiTheme="minorHAnsi"/>
          <w:sz w:val="22"/>
          <w:szCs w:val="22"/>
        </w:rPr>
      </w:pPr>
      <w:r w:rsidRPr="007D1E72">
        <w:rPr>
          <w:rFonts w:asciiTheme="minorHAnsi" w:hAnsiTheme="minorHAnsi"/>
          <w:sz w:val="22"/>
          <w:szCs w:val="22"/>
        </w:rPr>
        <w:t xml:space="preserve">François ROBLIN, Directeur du CAUE de l’Orne – Titulaire </w:t>
      </w:r>
    </w:p>
    <w:p w:rsidR="00757594" w:rsidRDefault="00757594" w:rsidP="00757594">
      <w:pPr>
        <w:ind w:right="-648"/>
        <w:jc w:val="both"/>
        <w:rPr>
          <w:rFonts w:asciiTheme="minorHAnsi" w:hAnsiTheme="minorHAnsi"/>
          <w:sz w:val="22"/>
          <w:szCs w:val="22"/>
        </w:rPr>
      </w:pPr>
      <w:r w:rsidRPr="007D1E72">
        <w:rPr>
          <w:rFonts w:asciiTheme="minorHAnsi" w:hAnsiTheme="minorHAnsi"/>
          <w:sz w:val="22"/>
          <w:szCs w:val="22"/>
        </w:rPr>
        <w:t xml:space="preserve">Olivier VIEL, Administrateur de la Chambre de Métiers et de l’Artisanat Normandie – Orne </w:t>
      </w:r>
      <w:r w:rsidR="00682D00">
        <w:rPr>
          <w:rFonts w:asciiTheme="minorHAnsi" w:hAnsiTheme="minorHAnsi"/>
          <w:sz w:val="22"/>
          <w:szCs w:val="22"/>
        </w:rPr>
        <w:t>–</w:t>
      </w:r>
      <w:r w:rsidRPr="007D1E72">
        <w:rPr>
          <w:rFonts w:asciiTheme="minorHAnsi" w:hAnsiTheme="minorHAnsi"/>
          <w:sz w:val="22"/>
          <w:szCs w:val="22"/>
        </w:rPr>
        <w:t xml:space="preserve"> Titulaire</w:t>
      </w:r>
    </w:p>
    <w:p w:rsidR="0033403A" w:rsidRDefault="0033403A" w:rsidP="0033403A">
      <w:pPr>
        <w:ind w:right="-648"/>
        <w:jc w:val="both"/>
        <w:rPr>
          <w:rFonts w:asciiTheme="minorHAnsi" w:hAnsiTheme="minorHAnsi"/>
          <w:sz w:val="22"/>
          <w:szCs w:val="22"/>
        </w:rPr>
      </w:pPr>
    </w:p>
    <w:p w:rsidR="0033403A" w:rsidRDefault="0033403A" w:rsidP="0033403A">
      <w:pPr>
        <w:ind w:right="-648"/>
        <w:jc w:val="both"/>
        <w:rPr>
          <w:rFonts w:asciiTheme="minorHAnsi" w:hAnsiTheme="minorHAnsi"/>
          <w:sz w:val="22"/>
          <w:szCs w:val="22"/>
        </w:rPr>
      </w:pPr>
      <w:r w:rsidRPr="00F92DA0">
        <w:rPr>
          <w:rFonts w:asciiTheme="minorHAnsi" w:hAnsiTheme="minorHAnsi"/>
          <w:b/>
          <w:i/>
          <w:sz w:val="22"/>
          <w:szCs w:val="22"/>
        </w:rPr>
        <w:t>Invités</w:t>
      </w:r>
      <w:r>
        <w:rPr>
          <w:rFonts w:asciiTheme="minorHAnsi" w:hAnsiTheme="minorHAnsi"/>
          <w:sz w:val="22"/>
          <w:szCs w:val="22"/>
        </w:rPr>
        <w:t> :</w:t>
      </w:r>
    </w:p>
    <w:p w:rsidR="0033403A" w:rsidRDefault="0033403A" w:rsidP="0033403A">
      <w:pPr>
        <w:ind w:right="-648"/>
        <w:jc w:val="both"/>
        <w:rPr>
          <w:rFonts w:asciiTheme="minorHAnsi" w:hAnsiTheme="minorHAnsi"/>
          <w:sz w:val="22"/>
          <w:szCs w:val="22"/>
        </w:rPr>
      </w:pPr>
      <w:r>
        <w:rPr>
          <w:rFonts w:asciiTheme="minorHAnsi" w:hAnsiTheme="minorHAnsi"/>
          <w:sz w:val="22"/>
          <w:szCs w:val="22"/>
        </w:rPr>
        <w:t>Christophe de BALORRE, Président du Conseil départemental de l’Orne</w:t>
      </w:r>
    </w:p>
    <w:p w:rsidR="0033403A" w:rsidRPr="001B55EC" w:rsidRDefault="0033403A" w:rsidP="0033403A">
      <w:pPr>
        <w:ind w:right="-648"/>
        <w:jc w:val="both"/>
        <w:rPr>
          <w:rFonts w:asciiTheme="minorHAnsi" w:hAnsiTheme="minorHAnsi"/>
          <w:sz w:val="22"/>
          <w:szCs w:val="22"/>
        </w:rPr>
      </w:pPr>
      <w:r w:rsidRPr="001B55EC">
        <w:rPr>
          <w:rFonts w:asciiTheme="minorHAnsi" w:hAnsiTheme="minorHAnsi"/>
          <w:sz w:val="22"/>
          <w:szCs w:val="22"/>
        </w:rPr>
        <w:t>Edmée DUFEU, Chargée de mission LEADER du Pays d’Alençon</w:t>
      </w:r>
    </w:p>
    <w:p w:rsidR="0033403A" w:rsidRDefault="0033403A" w:rsidP="0033403A">
      <w:pPr>
        <w:ind w:right="-648"/>
        <w:rPr>
          <w:rFonts w:asciiTheme="minorHAnsi" w:hAnsiTheme="minorHAnsi"/>
          <w:sz w:val="22"/>
          <w:szCs w:val="22"/>
        </w:rPr>
      </w:pPr>
      <w:r>
        <w:rPr>
          <w:rFonts w:asciiTheme="minorHAnsi" w:hAnsiTheme="minorHAnsi"/>
          <w:sz w:val="22"/>
          <w:szCs w:val="22"/>
        </w:rPr>
        <w:t>Raynald HOMMET</w:t>
      </w:r>
      <w:r w:rsidRPr="001B55EC">
        <w:rPr>
          <w:rFonts w:asciiTheme="minorHAnsi" w:hAnsiTheme="minorHAnsi"/>
          <w:sz w:val="22"/>
          <w:szCs w:val="22"/>
        </w:rPr>
        <w:t xml:space="preserve">, </w:t>
      </w:r>
      <w:r>
        <w:rPr>
          <w:rFonts w:asciiTheme="minorHAnsi" w:hAnsiTheme="minorHAnsi"/>
          <w:sz w:val="22"/>
          <w:szCs w:val="22"/>
        </w:rPr>
        <w:t>Responsable</w:t>
      </w:r>
      <w:r w:rsidRPr="001B55EC">
        <w:rPr>
          <w:rFonts w:asciiTheme="minorHAnsi" w:hAnsiTheme="minorHAnsi"/>
          <w:sz w:val="22"/>
          <w:szCs w:val="22"/>
        </w:rPr>
        <w:t xml:space="preserve"> de la CCI Portes de Normandie – </w:t>
      </w:r>
      <w:r>
        <w:rPr>
          <w:rFonts w:asciiTheme="minorHAnsi" w:hAnsiTheme="minorHAnsi"/>
          <w:sz w:val="22"/>
          <w:szCs w:val="22"/>
        </w:rPr>
        <w:t>Délégation Alençon</w:t>
      </w:r>
    </w:p>
    <w:p w:rsidR="0033403A" w:rsidRDefault="0033403A" w:rsidP="0033403A">
      <w:pPr>
        <w:ind w:right="-648"/>
        <w:jc w:val="both"/>
        <w:rPr>
          <w:rFonts w:asciiTheme="minorHAnsi" w:hAnsiTheme="minorHAnsi"/>
          <w:sz w:val="22"/>
          <w:szCs w:val="22"/>
        </w:rPr>
      </w:pPr>
      <w:r w:rsidRPr="001B55EC">
        <w:rPr>
          <w:rFonts w:asciiTheme="minorHAnsi" w:hAnsiTheme="minorHAnsi"/>
          <w:sz w:val="22"/>
          <w:szCs w:val="22"/>
        </w:rPr>
        <w:t>Patricia NOAL, Directrice du Pays d’Alençon</w:t>
      </w:r>
      <w:r>
        <w:rPr>
          <w:rFonts w:asciiTheme="minorHAnsi" w:hAnsiTheme="minorHAnsi"/>
          <w:sz w:val="22"/>
          <w:szCs w:val="22"/>
        </w:rPr>
        <w:t>, coordinatrice LEADER</w:t>
      </w:r>
    </w:p>
    <w:p w:rsidR="00315F71" w:rsidRPr="001B55EC" w:rsidRDefault="00315F71" w:rsidP="0033403A">
      <w:pPr>
        <w:ind w:right="-648"/>
        <w:jc w:val="both"/>
        <w:rPr>
          <w:rFonts w:asciiTheme="minorHAnsi" w:hAnsiTheme="minorHAnsi"/>
          <w:sz w:val="22"/>
          <w:szCs w:val="22"/>
        </w:rPr>
      </w:pPr>
      <w:r>
        <w:rPr>
          <w:rFonts w:asciiTheme="minorHAnsi" w:hAnsiTheme="minorHAnsi"/>
          <w:sz w:val="22"/>
          <w:szCs w:val="22"/>
        </w:rPr>
        <w:t>Bastien PAJOT, Chargé de mission LEADER du Pays d’Alençon</w:t>
      </w:r>
    </w:p>
    <w:p w:rsidR="0033403A" w:rsidRDefault="0033403A" w:rsidP="0033403A">
      <w:pPr>
        <w:ind w:right="-648"/>
        <w:jc w:val="both"/>
        <w:rPr>
          <w:rFonts w:asciiTheme="minorHAnsi" w:hAnsiTheme="minorHAnsi"/>
          <w:sz w:val="22"/>
          <w:szCs w:val="22"/>
        </w:rPr>
      </w:pPr>
    </w:p>
    <w:p w:rsidR="0033403A" w:rsidRDefault="0033403A" w:rsidP="0033403A">
      <w:pPr>
        <w:ind w:right="-648"/>
        <w:jc w:val="both"/>
        <w:rPr>
          <w:rFonts w:asciiTheme="minorHAnsi" w:hAnsiTheme="minorHAnsi"/>
          <w:sz w:val="22"/>
          <w:szCs w:val="22"/>
        </w:rPr>
      </w:pPr>
    </w:p>
    <w:p w:rsidR="0033403A" w:rsidRPr="006A01A5" w:rsidRDefault="0033403A" w:rsidP="0033403A">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A01A5">
        <w:rPr>
          <w:rFonts w:asciiTheme="minorHAnsi" w:hAnsiTheme="minorHAnsi"/>
          <w:sz w:val="22"/>
          <w:szCs w:val="22"/>
        </w:rPr>
        <w:t xml:space="preserve">Nombre de membres </w:t>
      </w:r>
      <w:r>
        <w:rPr>
          <w:rFonts w:asciiTheme="minorHAnsi" w:hAnsiTheme="minorHAnsi"/>
          <w:sz w:val="22"/>
          <w:szCs w:val="22"/>
        </w:rPr>
        <w:t>présents</w:t>
      </w:r>
      <w:r w:rsidRPr="006A01A5">
        <w:rPr>
          <w:rFonts w:asciiTheme="minorHAnsi" w:hAnsiTheme="minorHAnsi"/>
          <w:sz w:val="22"/>
          <w:szCs w:val="22"/>
        </w:rPr>
        <w:t xml:space="preserve"> : </w:t>
      </w:r>
      <w:r>
        <w:rPr>
          <w:rFonts w:asciiTheme="minorHAnsi" w:hAnsiTheme="minorHAnsi"/>
          <w:b/>
          <w:i/>
          <w:sz w:val="22"/>
          <w:szCs w:val="22"/>
        </w:rPr>
        <w:t>1</w:t>
      </w:r>
      <w:r w:rsidR="00682D00">
        <w:rPr>
          <w:rFonts w:asciiTheme="minorHAnsi" w:hAnsiTheme="minorHAnsi"/>
          <w:b/>
          <w:i/>
          <w:sz w:val="22"/>
          <w:szCs w:val="22"/>
        </w:rPr>
        <w:t>3</w:t>
      </w:r>
      <w:r w:rsidRPr="00795C91">
        <w:rPr>
          <w:rFonts w:asciiTheme="minorHAnsi" w:hAnsiTheme="minorHAnsi"/>
          <w:b/>
          <w:i/>
          <w:sz w:val="22"/>
          <w:szCs w:val="22"/>
        </w:rPr>
        <w:t xml:space="preserve"> dont </w:t>
      </w:r>
      <w:r w:rsidR="00682D00">
        <w:rPr>
          <w:rFonts w:asciiTheme="minorHAnsi" w:hAnsiTheme="minorHAnsi"/>
          <w:b/>
          <w:i/>
          <w:sz w:val="22"/>
          <w:szCs w:val="22"/>
        </w:rPr>
        <w:t>7</w:t>
      </w:r>
      <w:r w:rsidRPr="006A01A5">
        <w:rPr>
          <w:rFonts w:asciiTheme="minorHAnsi" w:hAnsiTheme="minorHAnsi"/>
          <w:b/>
          <w:i/>
          <w:sz w:val="22"/>
          <w:szCs w:val="22"/>
        </w:rPr>
        <w:t xml:space="preserve"> appartenant au collège privé</w:t>
      </w:r>
      <w:r w:rsidRPr="006A01A5">
        <w:rPr>
          <w:rFonts w:asciiTheme="minorHAnsi" w:hAnsiTheme="minorHAnsi"/>
          <w:sz w:val="22"/>
          <w:szCs w:val="22"/>
        </w:rPr>
        <w:t>.</w:t>
      </w:r>
    </w:p>
    <w:p w:rsidR="0033403A" w:rsidRPr="000D6687" w:rsidRDefault="0033403A" w:rsidP="0033403A">
      <w:pPr>
        <w:pBdr>
          <w:top w:val="single" w:sz="4" w:space="1" w:color="auto"/>
          <w:left w:val="single" w:sz="4" w:space="4" w:color="auto"/>
          <w:bottom w:val="single" w:sz="4" w:space="1" w:color="auto"/>
          <w:right w:val="single" w:sz="4" w:space="4" w:color="auto"/>
        </w:pBdr>
        <w:jc w:val="both"/>
        <w:rPr>
          <w:rFonts w:asciiTheme="minorHAnsi" w:hAnsiTheme="minorHAnsi"/>
          <w:sz w:val="22"/>
          <w:szCs w:val="22"/>
        </w:rPr>
      </w:pPr>
      <w:r w:rsidRPr="00B34CA5">
        <w:rPr>
          <w:rFonts w:asciiTheme="minorHAnsi" w:hAnsiTheme="minorHAnsi"/>
          <w:sz w:val="22"/>
          <w:szCs w:val="22"/>
        </w:rPr>
        <w:t xml:space="preserve">Pour respecter la règle du double quorum, au </w:t>
      </w:r>
      <w:r>
        <w:rPr>
          <w:rFonts w:asciiTheme="minorHAnsi" w:hAnsiTheme="minorHAnsi"/>
          <w:sz w:val="22"/>
          <w:szCs w:val="22"/>
        </w:rPr>
        <w:t>minimum 8</w:t>
      </w:r>
      <w:r w:rsidRPr="000D6687">
        <w:rPr>
          <w:rFonts w:asciiTheme="minorHAnsi" w:hAnsiTheme="minorHAnsi"/>
          <w:sz w:val="22"/>
          <w:szCs w:val="22"/>
        </w:rPr>
        <w:t xml:space="preserve"> membres doivent </w:t>
      </w:r>
      <w:r>
        <w:rPr>
          <w:rFonts w:asciiTheme="minorHAnsi" w:hAnsiTheme="minorHAnsi"/>
          <w:sz w:val="22"/>
          <w:szCs w:val="22"/>
        </w:rPr>
        <w:t>être présents dont 5</w:t>
      </w:r>
      <w:r w:rsidRPr="000D6687">
        <w:rPr>
          <w:rFonts w:asciiTheme="minorHAnsi" w:hAnsiTheme="minorHAnsi"/>
          <w:sz w:val="22"/>
          <w:szCs w:val="22"/>
        </w:rPr>
        <w:t xml:space="preserve"> au moins appartiennent au collège privé. </w:t>
      </w:r>
    </w:p>
    <w:p w:rsidR="0033403A" w:rsidRPr="00CE063C" w:rsidRDefault="0033403A" w:rsidP="0033403A">
      <w:pPr>
        <w:pBdr>
          <w:top w:val="single" w:sz="4" w:space="1" w:color="auto"/>
          <w:left w:val="single" w:sz="4" w:space="4" w:color="auto"/>
          <w:bottom w:val="single" w:sz="4" w:space="1" w:color="auto"/>
          <w:right w:val="single" w:sz="4" w:space="4" w:color="auto"/>
        </w:pBdr>
        <w:jc w:val="both"/>
        <w:rPr>
          <w:rFonts w:asciiTheme="minorHAnsi" w:hAnsiTheme="minorHAnsi"/>
          <w:b/>
          <w:i/>
          <w:sz w:val="10"/>
          <w:szCs w:val="10"/>
        </w:rPr>
      </w:pPr>
    </w:p>
    <w:p w:rsidR="0033403A" w:rsidRPr="005970CF" w:rsidRDefault="0033403A" w:rsidP="0033403A">
      <w:pPr>
        <w:pBdr>
          <w:top w:val="single" w:sz="4" w:space="1" w:color="auto"/>
          <w:left w:val="single" w:sz="4" w:space="4" w:color="auto"/>
          <w:bottom w:val="single" w:sz="4" w:space="1" w:color="auto"/>
          <w:right w:val="single" w:sz="4" w:space="4" w:color="auto"/>
        </w:pBdr>
        <w:jc w:val="both"/>
        <w:rPr>
          <w:rFonts w:asciiTheme="minorHAnsi" w:hAnsiTheme="minorHAnsi"/>
          <w:sz w:val="22"/>
          <w:szCs w:val="22"/>
        </w:rPr>
      </w:pPr>
      <w:r w:rsidRPr="005970CF">
        <w:rPr>
          <w:rFonts w:asciiTheme="minorHAnsi" w:hAnsiTheme="minorHAnsi"/>
          <w:b/>
          <w:i/>
          <w:sz w:val="22"/>
          <w:szCs w:val="22"/>
        </w:rPr>
        <w:t>La règle du double quorum est respectée</w:t>
      </w:r>
      <w:r>
        <w:rPr>
          <w:rFonts w:asciiTheme="minorHAnsi" w:hAnsiTheme="minorHAnsi"/>
          <w:sz w:val="22"/>
          <w:szCs w:val="22"/>
        </w:rPr>
        <w:t xml:space="preserve">, les décisions prises lors du comité de programmation </w:t>
      </w:r>
      <w:r w:rsidR="006D7B87">
        <w:rPr>
          <w:rFonts w:asciiTheme="minorHAnsi" w:hAnsiTheme="minorHAnsi"/>
          <w:sz w:val="22"/>
          <w:szCs w:val="22"/>
        </w:rPr>
        <w:t xml:space="preserve">du </w:t>
      </w:r>
      <w:r w:rsidR="00682D00">
        <w:rPr>
          <w:rFonts w:asciiTheme="minorHAnsi" w:hAnsiTheme="minorHAnsi"/>
          <w:sz w:val="22"/>
          <w:szCs w:val="22"/>
        </w:rPr>
        <w:t>16 novembre</w:t>
      </w:r>
      <w:r w:rsidR="006D7B87">
        <w:rPr>
          <w:rFonts w:asciiTheme="minorHAnsi" w:hAnsiTheme="minorHAnsi"/>
          <w:sz w:val="22"/>
          <w:szCs w:val="22"/>
        </w:rPr>
        <w:t xml:space="preserve"> 2022</w:t>
      </w:r>
      <w:r w:rsidRPr="005970CF">
        <w:rPr>
          <w:rFonts w:asciiTheme="minorHAnsi" w:hAnsiTheme="minorHAnsi"/>
          <w:sz w:val="22"/>
          <w:szCs w:val="22"/>
        </w:rPr>
        <w:t xml:space="preserve"> sont par conséquent valides. </w:t>
      </w:r>
    </w:p>
    <w:p w:rsidR="0033403A" w:rsidRDefault="0033403A" w:rsidP="0033403A">
      <w:pPr>
        <w:rPr>
          <w:rFonts w:asciiTheme="minorHAnsi" w:hAnsiTheme="minorHAnsi"/>
          <w:b/>
          <w:i/>
          <w:sz w:val="22"/>
          <w:szCs w:val="22"/>
        </w:rPr>
      </w:pPr>
    </w:p>
    <w:p w:rsidR="0033403A" w:rsidRDefault="0033403A" w:rsidP="0033403A"/>
    <w:p w:rsidR="0033403A" w:rsidRDefault="0033403A" w:rsidP="0033403A">
      <w:pPr>
        <w:spacing w:after="200" w:line="276"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rsidR="0033403A" w:rsidRDefault="0033403A" w:rsidP="0033403A">
      <w:pPr>
        <w:jc w:val="center"/>
        <w:rPr>
          <w:rFonts w:asciiTheme="minorHAnsi" w:hAnsiTheme="minorHAnsi" w:cstheme="minorHAnsi"/>
          <w:b/>
          <w:sz w:val="22"/>
          <w:szCs w:val="22"/>
          <w:u w:val="single"/>
        </w:rPr>
      </w:pPr>
      <w:r w:rsidRPr="007A5F6A">
        <w:rPr>
          <w:rFonts w:asciiTheme="minorHAnsi" w:hAnsiTheme="minorHAnsi" w:cstheme="minorHAnsi"/>
          <w:b/>
          <w:sz w:val="22"/>
          <w:szCs w:val="22"/>
          <w:u w:val="single"/>
        </w:rPr>
        <w:lastRenderedPageBreak/>
        <w:t xml:space="preserve">ORDRE DU JOUR </w:t>
      </w:r>
    </w:p>
    <w:p w:rsidR="0033403A" w:rsidRDefault="0033403A" w:rsidP="0033403A">
      <w:pPr>
        <w:jc w:val="center"/>
        <w:rPr>
          <w:rFonts w:asciiTheme="minorHAnsi" w:hAnsiTheme="minorHAnsi" w:cstheme="minorHAnsi"/>
          <w:b/>
          <w:sz w:val="22"/>
          <w:szCs w:val="22"/>
          <w:u w:val="single"/>
        </w:rPr>
      </w:pPr>
    </w:p>
    <w:p w:rsidR="0033403A" w:rsidRDefault="0033403A" w:rsidP="0033403A">
      <w:pPr>
        <w:pStyle w:val="Paragraphedeliste"/>
        <w:numPr>
          <w:ilvl w:val="0"/>
          <w:numId w:val="7"/>
        </w:numPr>
        <w:tabs>
          <w:tab w:val="left" w:pos="567"/>
        </w:tabs>
        <w:ind w:left="567" w:hanging="283"/>
        <w:jc w:val="both"/>
        <w:rPr>
          <w:rFonts w:asciiTheme="minorHAnsi" w:hAnsiTheme="minorHAnsi" w:cstheme="minorHAnsi"/>
          <w:sz w:val="22"/>
          <w:szCs w:val="22"/>
        </w:rPr>
      </w:pPr>
      <w:r w:rsidRPr="0024683F">
        <w:rPr>
          <w:rFonts w:asciiTheme="minorHAnsi" w:hAnsiTheme="minorHAnsi" w:cstheme="minorHAnsi"/>
          <w:sz w:val="22"/>
          <w:szCs w:val="22"/>
        </w:rPr>
        <w:t xml:space="preserve">Etat d’avancement du programme LEADER </w:t>
      </w:r>
    </w:p>
    <w:p w:rsidR="00EA12BB" w:rsidRDefault="00EA12BB" w:rsidP="0033403A">
      <w:pPr>
        <w:pStyle w:val="Paragraphedeliste"/>
        <w:numPr>
          <w:ilvl w:val="0"/>
          <w:numId w:val="7"/>
        </w:numPr>
        <w:tabs>
          <w:tab w:val="left" w:pos="567"/>
        </w:tabs>
        <w:ind w:left="567" w:hanging="283"/>
        <w:jc w:val="both"/>
        <w:rPr>
          <w:rFonts w:asciiTheme="minorHAnsi" w:hAnsiTheme="minorHAnsi" w:cstheme="minorHAnsi"/>
          <w:sz w:val="22"/>
          <w:szCs w:val="22"/>
        </w:rPr>
      </w:pPr>
      <w:r>
        <w:rPr>
          <w:rFonts w:asciiTheme="minorHAnsi" w:hAnsiTheme="minorHAnsi" w:cstheme="minorHAnsi"/>
          <w:sz w:val="22"/>
          <w:szCs w:val="22"/>
        </w:rPr>
        <w:t>Transfert financier entre fiches actions</w:t>
      </w:r>
    </w:p>
    <w:p w:rsidR="00682D00" w:rsidRPr="0024683F" w:rsidRDefault="00682D00" w:rsidP="00682D00">
      <w:pPr>
        <w:pStyle w:val="Paragraphedeliste"/>
        <w:numPr>
          <w:ilvl w:val="0"/>
          <w:numId w:val="7"/>
        </w:numPr>
        <w:tabs>
          <w:tab w:val="left" w:pos="567"/>
        </w:tabs>
        <w:ind w:hanging="1156"/>
        <w:jc w:val="both"/>
        <w:rPr>
          <w:rFonts w:asciiTheme="minorHAnsi" w:hAnsiTheme="minorHAnsi" w:cstheme="minorHAnsi"/>
          <w:sz w:val="22"/>
          <w:szCs w:val="22"/>
        </w:rPr>
      </w:pPr>
      <w:r w:rsidRPr="0024683F">
        <w:rPr>
          <w:rFonts w:asciiTheme="minorHAnsi" w:hAnsiTheme="minorHAnsi" w:cstheme="minorHAnsi"/>
          <w:sz w:val="22"/>
          <w:szCs w:val="22"/>
        </w:rPr>
        <w:t>Examen d</w:t>
      </w:r>
      <w:r>
        <w:rPr>
          <w:rFonts w:asciiTheme="minorHAnsi" w:hAnsiTheme="minorHAnsi" w:cstheme="minorHAnsi"/>
          <w:sz w:val="22"/>
          <w:szCs w:val="22"/>
        </w:rPr>
        <w:t>e</w:t>
      </w:r>
      <w:r w:rsidRPr="0024683F">
        <w:rPr>
          <w:rFonts w:asciiTheme="minorHAnsi" w:hAnsiTheme="minorHAnsi" w:cstheme="minorHAnsi"/>
          <w:sz w:val="22"/>
          <w:szCs w:val="22"/>
        </w:rPr>
        <w:t xml:space="preserve"> </w:t>
      </w:r>
      <w:r>
        <w:rPr>
          <w:rFonts w:asciiTheme="minorHAnsi" w:hAnsiTheme="minorHAnsi" w:cstheme="minorHAnsi"/>
          <w:sz w:val="22"/>
          <w:szCs w:val="22"/>
        </w:rPr>
        <w:t xml:space="preserve">3 </w:t>
      </w:r>
      <w:r w:rsidRPr="0024683F">
        <w:rPr>
          <w:rFonts w:asciiTheme="minorHAnsi" w:hAnsiTheme="minorHAnsi" w:cstheme="minorHAnsi"/>
          <w:sz w:val="22"/>
          <w:szCs w:val="22"/>
        </w:rPr>
        <w:t>dossier</w:t>
      </w:r>
      <w:r>
        <w:rPr>
          <w:rFonts w:asciiTheme="minorHAnsi" w:hAnsiTheme="minorHAnsi" w:cstheme="minorHAnsi"/>
          <w:sz w:val="22"/>
          <w:szCs w:val="22"/>
        </w:rPr>
        <w:t>s</w:t>
      </w:r>
      <w:r w:rsidRPr="0024683F">
        <w:rPr>
          <w:rFonts w:asciiTheme="minorHAnsi" w:hAnsiTheme="minorHAnsi" w:cstheme="minorHAnsi"/>
          <w:sz w:val="22"/>
          <w:szCs w:val="22"/>
        </w:rPr>
        <w:t xml:space="preserve"> pour un avis </w:t>
      </w:r>
      <w:r>
        <w:rPr>
          <w:rFonts w:asciiTheme="minorHAnsi" w:hAnsiTheme="minorHAnsi" w:cstheme="minorHAnsi"/>
          <w:sz w:val="22"/>
          <w:szCs w:val="22"/>
        </w:rPr>
        <w:t>d’opportunité</w:t>
      </w:r>
      <w:r w:rsidRPr="0024683F">
        <w:rPr>
          <w:rFonts w:asciiTheme="minorHAnsi" w:hAnsiTheme="minorHAnsi" w:cstheme="minorHAnsi"/>
          <w:sz w:val="22"/>
          <w:szCs w:val="22"/>
        </w:rPr>
        <w:t>,</w:t>
      </w:r>
    </w:p>
    <w:p w:rsidR="00EA12BB" w:rsidRDefault="00EA12BB" w:rsidP="00EA12BB">
      <w:pPr>
        <w:pStyle w:val="Paragraphedeliste"/>
        <w:numPr>
          <w:ilvl w:val="0"/>
          <w:numId w:val="7"/>
        </w:numPr>
        <w:tabs>
          <w:tab w:val="left" w:pos="567"/>
        </w:tabs>
        <w:ind w:hanging="1156"/>
        <w:jc w:val="both"/>
        <w:rPr>
          <w:rFonts w:asciiTheme="minorHAnsi" w:hAnsiTheme="minorHAnsi" w:cstheme="minorHAnsi"/>
          <w:sz w:val="22"/>
          <w:szCs w:val="22"/>
        </w:rPr>
      </w:pPr>
      <w:r w:rsidRPr="0024683F">
        <w:rPr>
          <w:rFonts w:asciiTheme="minorHAnsi" w:hAnsiTheme="minorHAnsi" w:cstheme="minorHAnsi"/>
          <w:sz w:val="22"/>
          <w:szCs w:val="22"/>
        </w:rPr>
        <w:t>Examen d</w:t>
      </w:r>
      <w:r>
        <w:rPr>
          <w:rFonts w:asciiTheme="minorHAnsi" w:hAnsiTheme="minorHAnsi" w:cstheme="minorHAnsi"/>
          <w:sz w:val="22"/>
          <w:szCs w:val="22"/>
        </w:rPr>
        <w:t>e</w:t>
      </w:r>
      <w:r w:rsidRPr="0024683F">
        <w:rPr>
          <w:rFonts w:asciiTheme="minorHAnsi" w:hAnsiTheme="minorHAnsi" w:cstheme="minorHAnsi"/>
          <w:sz w:val="22"/>
          <w:szCs w:val="22"/>
        </w:rPr>
        <w:t xml:space="preserve"> </w:t>
      </w:r>
      <w:r w:rsidR="00682D00">
        <w:rPr>
          <w:rFonts w:asciiTheme="minorHAnsi" w:hAnsiTheme="minorHAnsi" w:cstheme="minorHAnsi"/>
          <w:sz w:val="22"/>
          <w:szCs w:val="22"/>
        </w:rPr>
        <w:t>5</w:t>
      </w:r>
      <w:r>
        <w:rPr>
          <w:rFonts w:asciiTheme="minorHAnsi" w:hAnsiTheme="minorHAnsi" w:cstheme="minorHAnsi"/>
          <w:sz w:val="22"/>
          <w:szCs w:val="22"/>
        </w:rPr>
        <w:t xml:space="preserve"> </w:t>
      </w:r>
      <w:r w:rsidRPr="0024683F">
        <w:rPr>
          <w:rFonts w:asciiTheme="minorHAnsi" w:hAnsiTheme="minorHAnsi" w:cstheme="minorHAnsi"/>
          <w:sz w:val="22"/>
          <w:szCs w:val="22"/>
        </w:rPr>
        <w:t>dossier</w:t>
      </w:r>
      <w:r>
        <w:rPr>
          <w:rFonts w:asciiTheme="minorHAnsi" w:hAnsiTheme="minorHAnsi" w:cstheme="minorHAnsi"/>
          <w:sz w:val="22"/>
          <w:szCs w:val="22"/>
        </w:rPr>
        <w:t>s</w:t>
      </w:r>
      <w:r w:rsidRPr="0024683F">
        <w:rPr>
          <w:rFonts w:asciiTheme="minorHAnsi" w:hAnsiTheme="minorHAnsi" w:cstheme="minorHAnsi"/>
          <w:sz w:val="22"/>
          <w:szCs w:val="22"/>
        </w:rPr>
        <w:t xml:space="preserve"> pour un avis définitif,</w:t>
      </w:r>
    </w:p>
    <w:p w:rsidR="00F23788" w:rsidRDefault="00F23788" w:rsidP="00F23788">
      <w:pPr>
        <w:pStyle w:val="Paragraphedeliste"/>
        <w:numPr>
          <w:ilvl w:val="0"/>
          <w:numId w:val="7"/>
        </w:numPr>
        <w:tabs>
          <w:tab w:val="left" w:pos="567"/>
        </w:tabs>
        <w:ind w:hanging="1156"/>
        <w:jc w:val="both"/>
        <w:rPr>
          <w:rFonts w:asciiTheme="minorHAnsi" w:hAnsiTheme="minorHAnsi" w:cstheme="minorHAnsi"/>
          <w:sz w:val="22"/>
          <w:szCs w:val="22"/>
        </w:rPr>
      </w:pPr>
      <w:r w:rsidRPr="0024683F">
        <w:rPr>
          <w:rFonts w:asciiTheme="minorHAnsi" w:hAnsiTheme="minorHAnsi" w:cstheme="minorHAnsi"/>
          <w:sz w:val="22"/>
          <w:szCs w:val="22"/>
        </w:rPr>
        <w:t>Questions diverses</w:t>
      </w:r>
    </w:p>
    <w:p w:rsidR="00F23788" w:rsidRPr="0024683F" w:rsidRDefault="00F23788" w:rsidP="00315F71">
      <w:pPr>
        <w:pStyle w:val="Paragraphedeliste"/>
        <w:numPr>
          <w:ilvl w:val="0"/>
          <w:numId w:val="7"/>
        </w:numPr>
        <w:tabs>
          <w:tab w:val="left" w:pos="567"/>
        </w:tabs>
        <w:ind w:left="567" w:hanging="283"/>
        <w:jc w:val="both"/>
        <w:rPr>
          <w:rFonts w:asciiTheme="minorHAnsi" w:hAnsiTheme="minorHAnsi" w:cstheme="minorHAnsi"/>
          <w:sz w:val="22"/>
          <w:szCs w:val="22"/>
        </w:rPr>
      </w:pPr>
      <w:r>
        <w:rPr>
          <w:rFonts w:asciiTheme="minorHAnsi" w:hAnsiTheme="minorHAnsi" w:cstheme="minorHAnsi"/>
          <w:sz w:val="22"/>
          <w:szCs w:val="22"/>
        </w:rPr>
        <w:t>P</w:t>
      </w:r>
      <w:r w:rsidRPr="00F23788">
        <w:rPr>
          <w:rFonts w:asciiTheme="minorHAnsi" w:hAnsiTheme="minorHAnsi" w:cstheme="minorHAnsi"/>
          <w:sz w:val="22"/>
          <w:szCs w:val="22"/>
        </w:rPr>
        <w:t>résentation de la candidature LEADER 2023-2027</w:t>
      </w:r>
      <w:r w:rsidR="00315F71">
        <w:rPr>
          <w:rFonts w:asciiTheme="minorHAnsi" w:hAnsiTheme="minorHAnsi" w:cstheme="minorHAnsi"/>
          <w:sz w:val="22"/>
          <w:szCs w:val="22"/>
        </w:rPr>
        <w:t xml:space="preserve"> (en présence de structures ayant participé aux ateliers de travail en juin et octobre)</w:t>
      </w:r>
    </w:p>
    <w:p w:rsidR="00F23788" w:rsidRPr="0024683F" w:rsidRDefault="00F23788" w:rsidP="00F23788">
      <w:pPr>
        <w:pStyle w:val="Paragraphedeliste"/>
        <w:tabs>
          <w:tab w:val="left" w:pos="567"/>
        </w:tabs>
        <w:ind w:left="1440"/>
        <w:jc w:val="both"/>
        <w:rPr>
          <w:rFonts w:asciiTheme="minorHAnsi" w:hAnsiTheme="minorHAnsi" w:cstheme="minorHAnsi"/>
          <w:sz w:val="22"/>
          <w:szCs w:val="22"/>
        </w:rPr>
      </w:pPr>
    </w:p>
    <w:p w:rsidR="0033403A" w:rsidRPr="0024683F" w:rsidRDefault="00183AC6" w:rsidP="0033403A">
      <w:pPr>
        <w:jc w:val="both"/>
        <w:rPr>
          <w:rFonts w:asciiTheme="minorHAnsi" w:hAnsiTheme="minorHAnsi" w:cstheme="minorHAnsi"/>
          <w:sz w:val="22"/>
          <w:szCs w:val="22"/>
        </w:rPr>
      </w:pPr>
      <w:r>
        <w:rPr>
          <w:rFonts w:asciiTheme="minorHAnsi" w:hAnsiTheme="minorHAnsi" w:cstheme="minorHAnsi"/>
          <w:sz w:val="22"/>
          <w:szCs w:val="22"/>
        </w:rPr>
        <w:t>Au préalable, i</w:t>
      </w:r>
      <w:r w:rsidR="0033403A" w:rsidRPr="0024683F">
        <w:rPr>
          <w:rFonts w:asciiTheme="minorHAnsi" w:hAnsiTheme="minorHAnsi" w:cstheme="minorHAnsi"/>
          <w:sz w:val="22"/>
          <w:szCs w:val="22"/>
        </w:rPr>
        <w:t xml:space="preserve">l est reprécisé que les membres délibérants à ce comité s’engagent  </w:t>
      </w:r>
    </w:p>
    <w:p w:rsidR="0033403A" w:rsidRPr="0024683F" w:rsidRDefault="0033403A" w:rsidP="0033403A">
      <w:pPr>
        <w:pStyle w:val="Paragraphedeliste"/>
        <w:numPr>
          <w:ilvl w:val="0"/>
          <w:numId w:val="3"/>
        </w:numPr>
        <w:jc w:val="both"/>
        <w:rPr>
          <w:rFonts w:asciiTheme="minorHAnsi" w:hAnsiTheme="minorHAnsi" w:cstheme="minorHAnsi"/>
          <w:sz w:val="22"/>
          <w:szCs w:val="22"/>
        </w:rPr>
      </w:pPr>
      <w:r w:rsidRPr="0024683F">
        <w:rPr>
          <w:rFonts w:asciiTheme="minorHAnsi" w:hAnsiTheme="minorHAnsi" w:cstheme="minorHAnsi"/>
          <w:sz w:val="22"/>
          <w:szCs w:val="22"/>
        </w:rPr>
        <w:t>à mentionner toute situation constitutive d’un conflit d’intérêts ou susceptible de conduire à un conflit d’intérêts</w:t>
      </w:r>
    </w:p>
    <w:p w:rsidR="0033403A" w:rsidRPr="0024683F" w:rsidRDefault="0033403A" w:rsidP="0033403A">
      <w:pPr>
        <w:pStyle w:val="Paragraphedeliste"/>
        <w:numPr>
          <w:ilvl w:val="0"/>
          <w:numId w:val="3"/>
        </w:numPr>
        <w:jc w:val="both"/>
        <w:rPr>
          <w:rFonts w:asciiTheme="minorHAnsi" w:hAnsiTheme="minorHAnsi" w:cstheme="minorHAnsi"/>
          <w:sz w:val="22"/>
          <w:szCs w:val="22"/>
        </w:rPr>
      </w:pPr>
      <w:r w:rsidRPr="0024683F">
        <w:rPr>
          <w:rFonts w:asciiTheme="minorHAnsi" w:hAnsiTheme="minorHAnsi" w:cstheme="minorHAnsi"/>
          <w:sz w:val="22"/>
          <w:szCs w:val="22"/>
        </w:rPr>
        <w:t>à ne pas prendre part au vote pour les opérations sur lesquelles ils se trouveraient en situation de conflit d’intérêts.</w:t>
      </w:r>
    </w:p>
    <w:p w:rsidR="0033403A" w:rsidRDefault="0033403A" w:rsidP="0015262B">
      <w:pPr>
        <w:spacing w:line="276" w:lineRule="auto"/>
        <w:rPr>
          <w:rStyle w:val="lev"/>
          <w:rFonts w:asciiTheme="minorHAnsi" w:hAnsiTheme="minorHAnsi" w:cstheme="minorHAnsi"/>
          <w:sz w:val="22"/>
          <w:szCs w:val="22"/>
        </w:rPr>
      </w:pPr>
    </w:p>
    <w:p w:rsidR="00272D8C" w:rsidRPr="00EA12BB" w:rsidRDefault="00272D8C" w:rsidP="0015262B">
      <w:pPr>
        <w:spacing w:line="276" w:lineRule="auto"/>
        <w:rPr>
          <w:rStyle w:val="lev"/>
          <w:rFonts w:asciiTheme="minorHAnsi" w:hAnsiTheme="minorHAnsi" w:cstheme="minorHAnsi"/>
          <w:sz w:val="22"/>
          <w:szCs w:val="22"/>
        </w:rPr>
      </w:pPr>
    </w:p>
    <w:p w:rsidR="0033403A" w:rsidRDefault="0033403A" w:rsidP="0033403A">
      <w:pPr>
        <w:jc w:val="both"/>
        <w:rPr>
          <w:rFonts w:asciiTheme="minorHAnsi" w:hAnsiTheme="minorHAnsi" w:cstheme="minorHAnsi"/>
          <w:sz w:val="22"/>
          <w:szCs w:val="22"/>
        </w:rPr>
      </w:pPr>
      <w:r w:rsidRPr="00EA12BB">
        <w:rPr>
          <w:rFonts w:asciiTheme="minorHAnsi" w:hAnsiTheme="minorHAnsi" w:cstheme="minorHAnsi"/>
          <w:sz w:val="22"/>
          <w:szCs w:val="22"/>
        </w:rPr>
        <w:t xml:space="preserve">Il est rappelé le montant de </w:t>
      </w:r>
      <w:r w:rsidRPr="00EA12BB">
        <w:rPr>
          <w:rFonts w:asciiTheme="minorHAnsi" w:hAnsiTheme="minorHAnsi" w:cstheme="minorHAnsi"/>
          <w:b/>
          <w:sz w:val="22"/>
          <w:szCs w:val="22"/>
        </w:rPr>
        <w:t>l’enveloppe LEADER 2024-2022</w:t>
      </w:r>
      <w:r w:rsidRPr="00EA12BB">
        <w:rPr>
          <w:rFonts w:asciiTheme="minorHAnsi" w:hAnsiTheme="minorHAnsi" w:cstheme="minorHAnsi"/>
          <w:sz w:val="22"/>
          <w:szCs w:val="22"/>
        </w:rPr>
        <w:t xml:space="preserve"> allouée au GAL du Pays d’Alençon : </w:t>
      </w:r>
      <w:r w:rsidRPr="00EA12BB">
        <w:rPr>
          <w:rFonts w:asciiTheme="minorHAnsi" w:hAnsiTheme="minorHAnsi" w:cstheme="minorHAnsi"/>
          <w:b/>
          <w:sz w:val="22"/>
          <w:szCs w:val="22"/>
        </w:rPr>
        <w:t>3 133 482 €</w:t>
      </w:r>
      <w:r w:rsidRPr="00EA12BB">
        <w:rPr>
          <w:rFonts w:asciiTheme="minorHAnsi" w:hAnsiTheme="minorHAnsi" w:cstheme="minorHAnsi"/>
          <w:sz w:val="22"/>
          <w:szCs w:val="22"/>
        </w:rPr>
        <w:t xml:space="preserve">. </w:t>
      </w:r>
    </w:p>
    <w:p w:rsidR="00EA12BB" w:rsidRDefault="00EA12BB" w:rsidP="0033403A">
      <w:pPr>
        <w:jc w:val="both"/>
        <w:rPr>
          <w:rFonts w:asciiTheme="minorHAnsi" w:hAnsiTheme="minorHAnsi" w:cstheme="minorHAnsi"/>
          <w:sz w:val="22"/>
          <w:szCs w:val="22"/>
        </w:rPr>
      </w:pPr>
    </w:p>
    <w:p w:rsidR="00272D8C" w:rsidRDefault="00272D8C" w:rsidP="0033403A">
      <w:pPr>
        <w:jc w:val="both"/>
        <w:rPr>
          <w:rFonts w:asciiTheme="minorHAnsi" w:hAnsiTheme="minorHAnsi" w:cstheme="minorHAnsi"/>
          <w:sz w:val="22"/>
          <w:szCs w:val="22"/>
        </w:rPr>
      </w:pPr>
    </w:p>
    <w:p w:rsidR="0033403A" w:rsidRPr="0024683F" w:rsidRDefault="0033403A" w:rsidP="0033403A">
      <w:pPr>
        <w:pStyle w:val="Paragraphedeliste"/>
        <w:numPr>
          <w:ilvl w:val="0"/>
          <w:numId w:val="5"/>
        </w:numPr>
        <w:shd w:val="clear" w:color="auto" w:fill="DDD9C3" w:themeFill="background2" w:themeFillShade="E6"/>
        <w:tabs>
          <w:tab w:val="left" w:pos="284"/>
        </w:tabs>
        <w:spacing w:after="160" w:line="259" w:lineRule="auto"/>
        <w:ind w:left="284" w:hanging="284"/>
        <w:rPr>
          <w:rFonts w:asciiTheme="minorHAnsi" w:hAnsiTheme="minorHAnsi" w:cstheme="minorHAnsi"/>
          <w:b/>
          <w:caps/>
          <w:sz w:val="22"/>
          <w:szCs w:val="22"/>
        </w:rPr>
      </w:pPr>
      <w:r w:rsidRPr="0024683F">
        <w:rPr>
          <w:rFonts w:asciiTheme="minorHAnsi" w:hAnsiTheme="minorHAnsi" w:cstheme="minorHAnsi"/>
          <w:b/>
          <w:caps/>
          <w:sz w:val="22"/>
          <w:szCs w:val="22"/>
        </w:rPr>
        <w:t>Etat d’avancement du programme LEADER</w:t>
      </w:r>
    </w:p>
    <w:p w:rsidR="007277A6" w:rsidRDefault="007277A6" w:rsidP="007277A6">
      <w:pPr>
        <w:pStyle w:val="Paragraphedeliste"/>
        <w:rPr>
          <w:rFonts w:asciiTheme="minorHAnsi" w:hAnsiTheme="minorHAnsi" w:cstheme="minorHAnsi"/>
          <w:b/>
          <w:sz w:val="22"/>
          <w:szCs w:val="22"/>
          <w:u w:val="single"/>
        </w:rPr>
      </w:pPr>
    </w:p>
    <w:p w:rsidR="00682D00" w:rsidRDefault="00682D00" w:rsidP="0033403A">
      <w:pPr>
        <w:pStyle w:val="Paragraphedeliste"/>
        <w:numPr>
          <w:ilvl w:val="0"/>
          <w:numId w:val="6"/>
        </w:numPr>
        <w:rPr>
          <w:rFonts w:asciiTheme="minorHAnsi" w:hAnsiTheme="minorHAnsi" w:cstheme="minorHAnsi"/>
          <w:b/>
          <w:sz w:val="22"/>
          <w:szCs w:val="22"/>
          <w:u w:val="single"/>
        </w:rPr>
      </w:pPr>
      <w:r>
        <w:rPr>
          <w:rFonts w:asciiTheme="minorHAnsi" w:hAnsiTheme="minorHAnsi" w:cstheme="minorHAnsi"/>
          <w:b/>
          <w:sz w:val="22"/>
          <w:szCs w:val="22"/>
          <w:u w:val="single"/>
        </w:rPr>
        <w:t>Etat des réintégration</w:t>
      </w:r>
      <w:r w:rsidR="00F5464D">
        <w:rPr>
          <w:rFonts w:asciiTheme="minorHAnsi" w:hAnsiTheme="minorHAnsi" w:cstheme="minorHAnsi"/>
          <w:b/>
          <w:sz w:val="22"/>
          <w:szCs w:val="22"/>
          <w:u w:val="single"/>
        </w:rPr>
        <w:t>s</w:t>
      </w:r>
      <w:r>
        <w:rPr>
          <w:rFonts w:asciiTheme="minorHAnsi" w:hAnsiTheme="minorHAnsi" w:cstheme="minorHAnsi"/>
          <w:b/>
          <w:sz w:val="22"/>
          <w:szCs w:val="22"/>
          <w:u w:val="single"/>
        </w:rPr>
        <w:t xml:space="preserve"> suite à des sous réalisations</w:t>
      </w:r>
    </w:p>
    <w:p w:rsidR="00682D00" w:rsidRDefault="00682D00" w:rsidP="00682D00">
      <w:pPr>
        <w:rPr>
          <w:rFonts w:asciiTheme="minorHAnsi" w:hAnsiTheme="minorHAnsi" w:cstheme="minorHAnsi"/>
          <w:b/>
          <w:sz w:val="22"/>
          <w:szCs w:val="22"/>
          <w:u w:val="single"/>
        </w:rPr>
      </w:pPr>
    </w:p>
    <w:p w:rsidR="00682D00" w:rsidRDefault="00682D00" w:rsidP="00682D00">
      <w:pPr>
        <w:rPr>
          <w:rFonts w:asciiTheme="minorHAnsi" w:hAnsiTheme="minorHAnsi" w:cstheme="minorHAnsi"/>
          <w:b/>
          <w:sz w:val="22"/>
          <w:szCs w:val="22"/>
          <w:u w:val="single"/>
        </w:rPr>
      </w:pPr>
    </w:p>
    <w:tbl>
      <w:tblPr>
        <w:tblStyle w:val="Grilledutableau"/>
        <w:tblW w:w="9351" w:type="dxa"/>
        <w:tblLook w:val="04A0" w:firstRow="1" w:lastRow="0" w:firstColumn="1" w:lastColumn="0" w:noHBand="0" w:noVBand="1"/>
      </w:tblPr>
      <w:tblGrid>
        <w:gridCol w:w="2405"/>
        <w:gridCol w:w="1701"/>
        <w:gridCol w:w="1843"/>
        <w:gridCol w:w="1701"/>
        <w:gridCol w:w="1701"/>
      </w:tblGrid>
      <w:tr w:rsidR="00F5464D" w:rsidTr="00F5464D">
        <w:tc>
          <w:tcPr>
            <w:tcW w:w="2405" w:type="dxa"/>
            <w:vAlign w:val="center"/>
          </w:tcPr>
          <w:p w:rsidR="00F5464D" w:rsidRPr="0024683F" w:rsidRDefault="00F5464D" w:rsidP="00682D00">
            <w:pPr>
              <w:ind w:left="34"/>
              <w:jc w:val="center"/>
              <w:rPr>
                <w:rFonts w:asciiTheme="minorHAnsi" w:hAnsiTheme="minorHAnsi" w:cstheme="minorHAnsi"/>
                <w:b/>
                <w:sz w:val="22"/>
                <w:szCs w:val="22"/>
              </w:rPr>
            </w:pPr>
            <w:r w:rsidRPr="0024683F">
              <w:rPr>
                <w:rFonts w:asciiTheme="minorHAnsi" w:hAnsiTheme="minorHAnsi" w:cstheme="minorHAnsi"/>
                <w:b/>
                <w:sz w:val="22"/>
                <w:szCs w:val="22"/>
              </w:rPr>
              <w:t>Intitulé de l’opération</w:t>
            </w:r>
          </w:p>
        </w:tc>
        <w:tc>
          <w:tcPr>
            <w:tcW w:w="1701" w:type="dxa"/>
            <w:vAlign w:val="center"/>
          </w:tcPr>
          <w:p w:rsidR="00F5464D" w:rsidRPr="0024683F" w:rsidRDefault="00F5464D" w:rsidP="00682D00">
            <w:pPr>
              <w:ind w:left="34"/>
              <w:jc w:val="center"/>
              <w:rPr>
                <w:rFonts w:asciiTheme="minorHAnsi" w:hAnsiTheme="minorHAnsi" w:cstheme="minorHAnsi"/>
                <w:b/>
                <w:sz w:val="22"/>
                <w:szCs w:val="22"/>
              </w:rPr>
            </w:pPr>
            <w:r w:rsidRPr="0024683F">
              <w:rPr>
                <w:rFonts w:asciiTheme="minorHAnsi" w:hAnsiTheme="minorHAnsi" w:cstheme="minorHAnsi"/>
                <w:b/>
                <w:sz w:val="22"/>
                <w:szCs w:val="22"/>
              </w:rPr>
              <w:t>Maître d’ouvrage</w:t>
            </w:r>
          </w:p>
        </w:tc>
        <w:tc>
          <w:tcPr>
            <w:tcW w:w="1843" w:type="dxa"/>
            <w:vAlign w:val="center"/>
          </w:tcPr>
          <w:p w:rsidR="00F5464D" w:rsidRPr="0024683F" w:rsidRDefault="00F5464D" w:rsidP="00682D00">
            <w:pPr>
              <w:ind w:left="34"/>
              <w:jc w:val="center"/>
              <w:rPr>
                <w:rFonts w:asciiTheme="minorHAnsi" w:hAnsiTheme="minorHAnsi" w:cstheme="minorHAnsi"/>
                <w:b/>
                <w:sz w:val="22"/>
                <w:szCs w:val="22"/>
              </w:rPr>
            </w:pPr>
            <w:r w:rsidRPr="0024683F">
              <w:rPr>
                <w:rFonts w:asciiTheme="minorHAnsi" w:hAnsiTheme="minorHAnsi" w:cstheme="minorHAnsi"/>
                <w:b/>
                <w:sz w:val="22"/>
                <w:szCs w:val="22"/>
              </w:rPr>
              <w:t>Aide LEADER programmée</w:t>
            </w:r>
          </w:p>
        </w:tc>
        <w:tc>
          <w:tcPr>
            <w:tcW w:w="1701" w:type="dxa"/>
            <w:vAlign w:val="center"/>
          </w:tcPr>
          <w:p w:rsidR="00F5464D" w:rsidRPr="0024683F" w:rsidRDefault="00F5464D" w:rsidP="00682D00">
            <w:pPr>
              <w:ind w:left="34"/>
              <w:jc w:val="center"/>
              <w:rPr>
                <w:rFonts w:asciiTheme="minorHAnsi" w:hAnsiTheme="minorHAnsi" w:cstheme="minorHAnsi"/>
                <w:b/>
                <w:sz w:val="22"/>
                <w:szCs w:val="22"/>
              </w:rPr>
            </w:pPr>
            <w:r w:rsidRPr="0024683F">
              <w:rPr>
                <w:rFonts w:asciiTheme="minorHAnsi" w:hAnsiTheme="minorHAnsi" w:cstheme="minorHAnsi"/>
                <w:b/>
                <w:sz w:val="22"/>
                <w:szCs w:val="22"/>
              </w:rPr>
              <w:t>Aide LEADER versée</w:t>
            </w:r>
          </w:p>
        </w:tc>
        <w:tc>
          <w:tcPr>
            <w:tcW w:w="1701" w:type="dxa"/>
            <w:vAlign w:val="center"/>
          </w:tcPr>
          <w:p w:rsidR="00F5464D" w:rsidRPr="0024683F" w:rsidRDefault="00F5464D" w:rsidP="00682D00">
            <w:pPr>
              <w:ind w:left="34"/>
              <w:jc w:val="center"/>
              <w:rPr>
                <w:rFonts w:asciiTheme="minorHAnsi" w:hAnsiTheme="minorHAnsi" w:cstheme="minorHAnsi"/>
                <w:b/>
                <w:sz w:val="22"/>
                <w:szCs w:val="22"/>
              </w:rPr>
            </w:pPr>
            <w:r w:rsidRPr="0024683F">
              <w:rPr>
                <w:rFonts w:asciiTheme="minorHAnsi" w:hAnsiTheme="minorHAnsi" w:cstheme="minorHAnsi"/>
                <w:b/>
                <w:sz w:val="22"/>
                <w:szCs w:val="22"/>
              </w:rPr>
              <w:t>Réintégration</w:t>
            </w:r>
          </w:p>
        </w:tc>
      </w:tr>
      <w:tr w:rsidR="00F5464D" w:rsidTr="00F5464D">
        <w:tc>
          <w:tcPr>
            <w:tcW w:w="2405"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Développement des mobilités douces</w:t>
            </w:r>
          </w:p>
        </w:tc>
        <w:tc>
          <w:tcPr>
            <w:tcW w:w="1701"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 xml:space="preserve">Saint </w:t>
            </w:r>
            <w:r w:rsidR="009F545F">
              <w:rPr>
                <w:rFonts w:asciiTheme="minorHAnsi" w:hAnsiTheme="minorHAnsi" w:cstheme="minorHAnsi"/>
                <w:sz w:val="22"/>
                <w:szCs w:val="22"/>
              </w:rPr>
              <w:t>G</w:t>
            </w:r>
            <w:r w:rsidRPr="00F5464D">
              <w:rPr>
                <w:rFonts w:asciiTheme="minorHAnsi" w:hAnsiTheme="minorHAnsi" w:cstheme="minorHAnsi"/>
                <w:sz w:val="22"/>
                <w:szCs w:val="22"/>
              </w:rPr>
              <w:t xml:space="preserve">ermain du </w:t>
            </w:r>
            <w:proofErr w:type="spellStart"/>
            <w:r w:rsidRPr="00F5464D">
              <w:rPr>
                <w:rFonts w:asciiTheme="minorHAnsi" w:hAnsiTheme="minorHAnsi" w:cstheme="minorHAnsi"/>
                <w:sz w:val="22"/>
                <w:szCs w:val="22"/>
              </w:rPr>
              <w:t>Corbèis</w:t>
            </w:r>
            <w:proofErr w:type="spellEnd"/>
          </w:p>
        </w:tc>
        <w:tc>
          <w:tcPr>
            <w:tcW w:w="1843"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50</w:t>
            </w:r>
            <w:r>
              <w:rPr>
                <w:rFonts w:asciiTheme="minorHAnsi" w:hAnsiTheme="minorHAnsi" w:cstheme="minorHAnsi"/>
                <w:sz w:val="22"/>
                <w:szCs w:val="22"/>
              </w:rPr>
              <w:t> </w:t>
            </w:r>
            <w:r w:rsidRPr="00F5464D">
              <w:rPr>
                <w:rFonts w:asciiTheme="minorHAnsi" w:hAnsiTheme="minorHAnsi" w:cstheme="minorHAnsi"/>
                <w:sz w:val="22"/>
                <w:szCs w:val="22"/>
              </w:rPr>
              <w:t>000</w:t>
            </w:r>
            <w:r>
              <w:rPr>
                <w:rFonts w:asciiTheme="minorHAnsi" w:hAnsiTheme="minorHAnsi" w:cstheme="minorHAnsi"/>
                <w:sz w:val="22"/>
                <w:szCs w:val="22"/>
              </w:rPr>
              <w:t xml:space="preserve"> €</w:t>
            </w:r>
          </w:p>
        </w:tc>
        <w:tc>
          <w:tcPr>
            <w:tcW w:w="1701"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47</w:t>
            </w:r>
            <w:r w:rsidR="00272D8C">
              <w:rPr>
                <w:rFonts w:asciiTheme="minorHAnsi" w:hAnsiTheme="minorHAnsi" w:cstheme="minorHAnsi"/>
                <w:sz w:val="22"/>
                <w:szCs w:val="22"/>
              </w:rPr>
              <w:t xml:space="preserve"> </w:t>
            </w:r>
            <w:r w:rsidRPr="00F5464D">
              <w:rPr>
                <w:rFonts w:asciiTheme="minorHAnsi" w:hAnsiTheme="minorHAnsi" w:cstheme="minorHAnsi"/>
                <w:sz w:val="22"/>
                <w:szCs w:val="22"/>
              </w:rPr>
              <w:t>147,67 €</w:t>
            </w:r>
          </w:p>
        </w:tc>
        <w:tc>
          <w:tcPr>
            <w:tcW w:w="1701" w:type="dxa"/>
            <w:vAlign w:val="center"/>
          </w:tcPr>
          <w:p w:rsidR="00F5464D" w:rsidRPr="00272D8C" w:rsidRDefault="00F5464D" w:rsidP="00F5464D">
            <w:pPr>
              <w:jc w:val="right"/>
              <w:rPr>
                <w:rFonts w:asciiTheme="minorHAnsi" w:hAnsiTheme="minorHAnsi" w:cstheme="minorHAnsi"/>
                <w:b/>
                <w:sz w:val="22"/>
                <w:szCs w:val="22"/>
              </w:rPr>
            </w:pPr>
            <w:r w:rsidRPr="00272D8C">
              <w:rPr>
                <w:rFonts w:asciiTheme="minorHAnsi" w:hAnsiTheme="minorHAnsi" w:cstheme="minorHAnsi"/>
                <w:b/>
                <w:sz w:val="22"/>
                <w:szCs w:val="22"/>
              </w:rPr>
              <w:t>2 852,33 €</w:t>
            </w:r>
          </w:p>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FA 4</w:t>
            </w:r>
          </w:p>
        </w:tc>
      </w:tr>
      <w:tr w:rsidR="00F5464D" w:rsidTr="00F5464D">
        <w:tc>
          <w:tcPr>
            <w:tcW w:w="2405"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Mise en tourisme de la base de loisirs du Pays Mêlois</w:t>
            </w:r>
          </w:p>
        </w:tc>
        <w:tc>
          <w:tcPr>
            <w:tcW w:w="1701"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CDC Vallée de la Haute Sarthe</w:t>
            </w:r>
          </w:p>
        </w:tc>
        <w:tc>
          <w:tcPr>
            <w:tcW w:w="1843"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41 689,15 €</w:t>
            </w:r>
          </w:p>
        </w:tc>
        <w:tc>
          <w:tcPr>
            <w:tcW w:w="1701"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35 796,44 €</w:t>
            </w:r>
          </w:p>
        </w:tc>
        <w:tc>
          <w:tcPr>
            <w:tcW w:w="1701" w:type="dxa"/>
            <w:vAlign w:val="center"/>
          </w:tcPr>
          <w:p w:rsidR="00F5464D" w:rsidRPr="00272D8C" w:rsidRDefault="00F5464D" w:rsidP="00F5464D">
            <w:pPr>
              <w:jc w:val="right"/>
              <w:rPr>
                <w:rFonts w:asciiTheme="minorHAnsi" w:hAnsiTheme="minorHAnsi" w:cstheme="minorHAnsi"/>
                <w:b/>
                <w:sz w:val="22"/>
                <w:szCs w:val="22"/>
              </w:rPr>
            </w:pPr>
            <w:r w:rsidRPr="00272D8C">
              <w:rPr>
                <w:rFonts w:asciiTheme="minorHAnsi" w:hAnsiTheme="minorHAnsi" w:cstheme="minorHAnsi"/>
                <w:b/>
                <w:sz w:val="22"/>
                <w:szCs w:val="22"/>
              </w:rPr>
              <w:t>5 892,71 €</w:t>
            </w:r>
          </w:p>
          <w:p w:rsidR="00F5464D" w:rsidRPr="00F5464D" w:rsidRDefault="00F5464D" w:rsidP="00272D8C">
            <w:pPr>
              <w:jc w:val="right"/>
              <w:rPr>
                <w:rFonts w:asciiTheme="minorHAnsi" w:hAnsiTheme="minorHAnsi" w:cstheme="minorHAnsi"/>
                <w:sz w:val="22"/>
                <w:szCs w:val="22"/>
              </w:rPr>
            </w:pPr>
            <w:r w:rsidRPr="00F5464D">
              <w:rPr>
                <w:rFonts w:asciiTheme="minorHAnsi" w:hAnsiTheme="minorHAnsi" w:cstheme="minorHAnsi"/>
                <w:sz w:val="22"/>
                <w:szCs w:val="22"/>
              </w:rPr>
              <w:t>FA 9</w:t>
            </w:r>
          </w:p>
        </w:tc>
      </w:tr>
      <w:tr w:rsidR="00F5464D" w:rsidTr="00F5464D">
        <w:tc>
          <w:tcPr>
            <w:tcW w:w="2405"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Création d’une salle culturelle et d’un gîte</w:t>
            </w:r>
          </w:p>
        </w:tc>
        <w:tc>
          <w:tcPr>
            <w:tcW w:w="1701"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 xml:space="preserve">Saint </w:t>
            </w:r>
            <w:proofErr w:type="spellStart"/>
            <w:r w:rsidRPr="00F5464D">
              <w:rPr>
                <w:rFonts w:asciiTheme="minorHAnsi" w:hAnsiTheme="minorHAnsi" w:cstheme="minorHAnsi"/>
                <w:sz w:val="22"/>
                <w:szCs w:val="22"/>
              </w:rPr>
              <w:t>Cénéri</w:t>
            </w:r>
            <w:proofErr w:type="spellEnd"/>
            <w:r w:rsidRPr="00F5464D">
              <w:rPr>
                <w:rFonts w:asciiTheme="minorHAnsi" w:hAnsiTheme="minorHAnsi" w:cstheme="minorHAnsi"/>
                <w:sz w:val="22"/>
                <w:szCs w:val="22"/>
              </w:rPr>
              <w:t xml:space="preserve"> le </w:t>
            </w:r>
            <w:proofErr w:type="spellStart"/>
            <w:r w:rsidRPr="00F5464D">
              <w:rPr>
                <w:rFonts w:asciiTheme="minorHAnsi" w:hAnsiTheme="minorHAnsi" w:cstheme="minorHAnsi"/>
                <w:sz w:val="22"/>
                <w:szCs w:val="22"/>
              </w:rPr>
              <w:t>Gérei</w:t>
            </w:r>
            <w:proofErr w:type="spellEnd"/>
          </w:p>
        </w:tc>
        <w:tc>
          <w:tcPr>
            <w:tcW w:w="1843"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15 000 €</w:t>
            </w:r>
          </w:p>
        </w:tc>
        <w:tc>
          <w:tcPr>
            <w:tcW w:w="1701"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2 942,49 €</w:t>
            </w:r>
          </w:p>
        </w:tc>
        <w:tc>
          <w:tcPr>
            <w:tcW w:w="1701" w:type="dxa"/>
            <w:vAlign w:val="center"/>
          </w:tcPr>
          <w:p w:rsidR="00F5464D" w:rsidRPr="00272D8C" w:rsidRDefault="00F5464D" w:rsidP="00F5464D">
            <w:pPr>
              <w:jc w:val="right"/>
              <w:rPr>
                <w:rFonts w:asciiTheme="minorHAnsi" w:hAnsiTheme="minorHAnsi" w:cstheme="minorHAnsi"/>
                <w:b/>
                <w:sz w:val="22"/>
                <w:szCs w:val="22"/>
              </w:rPr>
            </w:pPr>
            <w:r w:rsidRPr="00272D8C">
              <w:rPr>
                <w:rFonts w:asciiTheme="minorHAnsi" w:hAnsiTheme="minorHAnsi" w:cstheme="minorHAnsi"/>
                <w:b/>
                <w:sz w:val="22"/>
                <w:szCs w:val="22"/>
              </w:rPr>
              <w:t>12 057,51 €</w:t>
            </w:r>
          </w:p>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FA 9</w:t>
            </w:r>
          </w:p>
        </w:tc>
      </w:tr>
      <w:tr w:rsidR="00F5464D" w:rsidTr="00F5464D">
        <w:tc>
          <w:tcPr>
            <w:tcW w:w="2405"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Création d’un gîte insolite</w:t>
            </w:r>
          </w:p>
        </w:tc>
        <w:tc>
          <w:tcPr>
            <w:tcW w:w="1701"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Audrey FORTIN</w:t>
            </w:r>
          </w:p>
        </w:tc>
        <w:tc>
          <w:tcPr>
            <w:tcW w:w="1843"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21 124,90 €</w:t>
            </w:r>
          </w:p>
        </w:tc>
        <w:tc>
          <w:tcPr>
            <w:tcW w:w="1701"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17 731,20 €</w:t>
            </w:r>
          </w:p>
        </w:tc>
        <w:tc>
          <w:tcPr>
            <w:tcW w:w="1701" w:type="dxa"/>
            <w:vAlign w:val="center"/>
          </w:tcPr>
          <w:p w:rsidR="00F5464D" w:rsidRPr="00272D8C" w:rsidRDefault="00F5464D" w:rsidP="00F5464D">
            <w:pPr>
              <w:jc w:val="right"/>
              <w:rPr>
                <w:rFonts w:asciiTheme="minorHAnsi" w:hAnsiTheme="minorHAnsi" w:cstheme="minorHAnsi"/>
                <w:b/>
                <w:sz w:val="22"/>
                <w:szCs w:val="22"/>
              </w:rPr>
            </w:pPr>
            <w:r w:rsidRPr="00272D8C">
              <w:rPr>
                <w:rFonts w:asciiTheme="minorHAnsi" w:hAnsiTheme="minorHAnsi" w:cstheme="minorHAnsi"/>
                <w:b/>
                <w:sz w:val="22"/>
                <w:szCs w:val="22"/>
              </w:rPr>
              <w:t>3 392,80 €</w:t>
            </w:r>
          </w:p>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FA 9</w:t>
            </w:r>
          </w:p>
        </w:tc>
      </w:tr>
      <w:tr w:rsidR="00F5464D" w:rsidTr="00F5464D">
        <w:tc>
          <w:tcPr>
            <w:tcW w:w="2405"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Animation LEADER 2021</w:t>
            </w:r>
          </w:p>
        </w:tc>
        <w:tc>
          <w:tcPr>
            <w:tcW w:w="1701" w:type="dxa"/>
          </w:tcPr>
          <w:p w:rsidR="00F5464D" w:rsidRPr="00F5464D" w:rsidRDefault="00F5464D" w:rsidP="00682D00">
            <w:pPr>
              <w:rPr>
                <w:rFonts w:asciiTheme="minorHAnsi" w:hAnsiTheme="minorHAnsi" w:cstheme="minorHAnsi"/>
                <w:sz w:val="22"/>
                <w:szCs w:val="22"/>
              </w:rPr>
            </w:pPr>
            <w:r w:rsidRPr="00F5464D">
              <w:rPr>
                <w:rFonts w:asciiTheme="minorHAnsi" w:hAnsiTheme="minorHAnsi" w:cstheme="minorHAnsi"/>
                <w:sz w:val="22"/>
                <w:szCs w:val="22"/>
              </w:rPr>
              <w:t>Pays d’Alençon</w:t>
            </w:r>
          </w:p>
        </w:tc>
        <w:tc>
          <w:tcPr>
            <w:tcW w:w="1843"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66 693,72 €</w:t>
            </w:r>
          </w:p>
        </w:tc>
        <w:tc>
          <w:tcPr>
            <w:tcW w:w="1701" w:type="dxa"/>
            <w:vAlign w:val="center"/>
          </w:tcPr>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66 436,92 €</w:t>
            </w:r>
          </w:p>
        </w:tc>
        <w:tc>
          <w:tcPr>
            <w:tcW w:w="1701" w:type="dxa"/>
            <w:vAlign w:val="center"/>
          </w:tcPr>
          <w:p w:rsidR="00F5464D" w:rsidRPr="00272D8C" w:rsidRDefault="00F5464D" w:rsidP="00F5464D">
            <w:pPr>
              <w:jc w:val="right"/>
              <w:rPr>
                <w:rFonts w:asciiTheme="minorHAnsi" w:hAnsiTheme="minorHAnsi" w:cstheme="minorHAnsi"/>
                <w:b/>
                <w:sz w:val="22"/>
                <w:szCs w:val="22"/>
              </w:rPr>
            </w:pPr>
            <w:r w:rsidRPr="00272D8C">
              <w:rPr>
                <w:rFonts w:asciiTheme="minorHAnsi" w:hAnsiTheme="minorHAnsi" w:cstheme="minorHAnsi"/>
                <w:b/>
                <w:sz w:val="22"/>
                <w:szCs w:val="22"/>
              </w:rPr>
              <w:t>256,80</w:t>
            </w:r>
            <w:r w:rsidR="00272D8C">
              <w:rPr>
                <w:rFonts w:asciiTheme="minorHAnsi" w:hAnsiTheme="minorHAnsi" w:cstheme="minorHAnsi"/>
                <w:b/>
                <w:sz w:val="22"/>
                <w:szCs w:val="22"/>
              </w:rPr>
              <w:t xml:space="preserve"> €</w:t>
            </w:r>
          </w:p>
          <w:p w:rsidR="00F5464D" w:rsidRPr="00F5464D" w:rsidRDefault="00F5464D" w:rsidP="00F5464D">
            <w:pPr>
              <w:jc w:val="right"/>
              <w:rPr>
                <w:rFonts w:asciiTheme="minorHAnsi" w:hAnsiTheme="minorHAnsi" w:cstheme="minorHAnsi"/>
                <w:sz w:val="22"/>
                <w:szCs w:val="22"/>
              </w:rPr>
            </w:pPr>
            <w:r w:rsidRPr="00F5464D">
              <w:rPr>
                <w:rFonts w:asciiTheme="minorHAnsi" w:hAnsiTheme="minorHAnsi" w:cstheme="minorHAnsi"/>
                <w:sz w:val="22"/>
                <w:szCs w:val="22"/>
              </w:rPr>
              <w:t>FA 11</w:t>
            </w:r>
          </w:p>
        </w:tc>
      </w:tr>
    </w:tbl>
    <w:p w:rsidR="00682D00" w:rsidRDefault="00682D00" w:rsidP="00682D00">
      <w:pPr>
        <w:rPr>
          <w:rFonts w:asciiTheme="minorHAnsi" w:hAnsiTheme="minorHAnsi" w:cstheme="minorHAnsi"/>
          <w:b/>
          <w:sz w:val="22"/>
          <w:szCs w:val="22"/>
          <w:u w:val="single"/>
        </w:rPr>
      </w:pPr>
    </w:p>
    <w:p w:rsidR="00F5464D" w:rsidRDefault="00F5464D" w:rsidP="00F5464D">
      <w:pPr>
        <w:pStyle w:val="Paragraphedeliste"/>
        <w:numPr>
          <w:ilvl w:val="0"/>
          <w:numId w:val="45"/>
        </w:numPr>
        <w:rPr>
          <w:rFonts w:asciiTheme="minorHAnsi" w:hAnsiTheme="minorHAnsi" w:cstheme="minorHAnsi"/>
          <w:sz w:val="22"/>
          <w:szCs w:val="22"/>
        </w:rPr>
      </w:pPr>
      <w:r w:rsidRPr="00F5464D">
        <w:rPr>
          <w:rFonts w:asciiTheme="minorHAnsi" w:hAnsiTheme="minorHAnsi" w:cstheme="minorHAnsi"/>
          <w:sz w:val="22"/>
          <w:szCs w:val="22"/>
        </w:rPr>
        <w:t>Les membres du comité valident la réintégration de 24 452,15 € dans les fiches actions respectives de la maquette financière</w:t>
      </w:r>
    </w:p>
    <w:p w:rsidR="00F5464D" w:rsidRPr="00F5464D" w:rsidRDefault="00F5464D" w:rsidP="00F5464D">
      <w:pPr>
        <w:pStyle w:val="Paragraphedeliste"/>
        <w:rPr>
          <w:rFonts w:asciiTheme="minorHAnsi" w:hAnsiTheme="minorHAnsi" w:cstheme="minorHAnsi"/>
          <w:sz w:val="22"/>
          <w:szCs w:val="22"/>
        </w:rPr>
      </w:pPr>
    </w:p>
    <w:p w:rsidR="0033403A" w:rsidRPr="0024683F" w:rsidRDefault="0033403A" w:rsidP="0033403A">
      <w:pPr>
        <w:pStyle w:val="Paragraphedeliste"/>
        <w:numPr>
          <w:ilvl w:val="0"/>
          <w:numId w:val="6"/>
        </w:numPr>
        <w:rPr>
          <w:rFonts w:asciiTheme="minorHAnsi" w:hAnsiTheme="minorHAnsi" w:cstheme="minorHAnsi"/>
          <w:b/>
          <w:sz w:val="22"/>
          <w:szCs w:val="22"/>
          <w:u w:val="single"/>
        </w:rPr>
      </w:pPr>
      <w:r w:rsidRPr="0024683F">
        <w:rPr>
          <w:rFonts w:asciiTheme="minorHAnsi" w:hAnsiTheme="minorHAnsi" w:cstheme="minorHAnsi"/>
          <w:b/>
          <w:sz w:val="22"/>
          <w:szCs w:val="22"/>
          <w:u w:val="single"/>
        </w:rPr>
        <w:t>Etat d’avancement du programme LEADER</w:t>
      </w:r>
    </w:p>
    <w:p w:rsidR="0033403A" w:rsidRPr="0024683F" w:rsidRDefault="0033403A" w:rsidP="0033403A">
      <w:pPr>
        <w:rPr>
          <w:rFonts w:asciiTheme="minorHAnsi" w:hAnsiTheme="minorHAnsi" w:cstheme="minorHAnsi"/>
          <w:sz w:val="22"/>
          <w:szCs w:val="22"/>
        </w:rPr>
      </w:pPr>
    </w:p>
    <w:p w:rsidR="0033403A" w:rsidRPr="0024683F" w:rsidRDefault="0033403A" w:rsidP="0033403A">
      <w:pPr>
        <w:jc w:val="both"/>
        <w:rPr>
          <w:rFonts w:asciiTheme="minorHAnsi" w:hAnsiTheme="minorHAnsi" w:cstheme="minorHAnsi"/>
          <w:sz w:val="22"/>
          <w:szCs w:val="22"/>
        </w:rPr>
      </w:pPr>
      <w:r w:rsidRPr="0024683F">
        <w:rPr>
          <w:rFonts w:asciiTheme="minorHAnsi" w:hAnsiTheme="minorHAnsi" w:cstheme="minorHAnsi"/>
          <w:sz w:val="22"/>
          <w:szCs w:val="22"/>
        </w:rPr>
        <w:t>L’état d’avancement du programme LEADER est le suivant :</w:t>
      </w:r>
    </w:p>
    <w:p w:rsidR="0033403A" w:rsidRPr="0024683F" w:rsidRDefault="0033403A" w:rsidP="0033403A">
      <w:pPr>
        <w:rPr>
          <w:rFonts w:asciiTheme="minorHAnsi" w:hAnsiTheme="minorHAnsi" w:cstheme="minorHAnsi"/>
          <w:sz w:val="22"/>
          <w:szCs w:val="22"/>
        </w:rPr>
      </w:pPr>
    </w:p>
    <w:p w:rsidR="0033403A" w:rsidRPr="0024683F" w:rsidRDefault="00F5464D" w:rsidP="0033403A">
      <w:pPr>
        <w:pStyle w:val="Paragraphedeliste"/>
        <w:numPr>
          <w:ilvl w:val="0"/>
          <w:numId w:val="4"/>
        </w:numPr>
        <w:ind w:left="714" w:hanging="357"/>
        <w:rPr>
          <w:rFonts w:asciiTheme="minorHAnsi" w:hAnsiTheme="minorHAnsi" w:cstheme="minorHAnsi"/>
          <w:sz w:val="22"/>
          <w:szCs w:val="22"/>
        </w:rPr>
      </w:pPr>
      <w:r>
        <w:rPr>
          <w:rFonts w:asciiTheme="minorHAnsi" w:hAnsiTheme="minorHAnsi" w:cstheme="minorHAnsi"/>
          <w:b/>
          <w:sz w:val="22"/>
          <w:szCs w:val="22"/>
        </w:rPr>
        <w:t>98,4</w:t>
      </w:r>
      <w:r w:rsidR="0033403A" w:rsidRPr="0024683F">
        <w:rPr>
          <w:rFonts w:asciiTheme="minorHAnsi" w:hAnsiTheme="minorHAnsi" w:cstheme="minorHAnsi"/>
          <w:b/>
          <w:sz w:val="22"/>
          <w:szCs w:val="22"/>
        </w:rPr>
        <w:t xml:space="preserve"> % de l’enveloppe LEADER présélectionnée</w:t>
      </w:r>
      <w:r w:rsidR="0033403A" w:rsidRPr="0024683F">
        <w:rPr>
          <w:rFonts w:asciiTheme="minorHAnsi" w:hAnsiTheme="minorHAnsi" w:cstheme="minorHAnsi"/>
          <w:sz w:val="22"/>
          <w:szCs w:val="22"/>
        </w:rPr>
        <w:t> :</w:t>
      </w:r>
    </w:p>
    <w:p w:rsidR="0033403A" w:rsidRPr="0024683F" w:rsidRDefault="0033403A" w:rsidP="0033403A">
      <w:pPr>
        <w:ind w:left="709" w:hanging="709"/>
        <w:rPr>
          <w:rFonts w:asciiTheme="minorHAnsi" w:hAnsiTheme="minorHAnsi" w:cstheme="minorHAnsi"/>
          <w:sz w:val="22"/>
          <w:szCs w:val="22"/>
        </w:rPr>
      </w:pPr>
      <w:r w:rsidRPr="0024683F">
        <w:rPr>
          <w:rFonts w:asciiTheme="minorHAnsi" w:hAnsiTheme="minorHAnsi" w:cstheme="minorHAnsi"/>
          <w:sz w:val="22"/>
          <w:szCs w:val="22"/>
        </w:rPr>
        <w:tab/>
      </w:r>
      <w:r w:rsidR="004E6C31">
        <w:rPr>
          <w:rFonts w:asciiTheme="minorHAnsi" w:hAnsiTheme="minorHAnsi" w:cstheme="minorHAnsi"/>
          <w:sz w:val="22"/>
          <w:szCs w:val="22"/>
        </w:rPr>
        <w:t>8</w:t>
      </w:r>
      <w:r w:rsidR="00F5464D">
        <w:rPr>
          <w:rFonts w:asciiTheme="minorHAnsi" w:hAnsiTheme="minorHAnsi" w:cstheme="minorHAnsi"/>
          <w:sz w:val="22"/>
          <w:szCs w:val="22"/>
        </w:rPr>
        <w:t>0</w:t>
      </w:r>
      <w:r w:rsidRPr="0024683F">
        <w:rPr>
          <w:rFonts w:asciiTheme="minorHAnsi" w:hAnsiTheme="minorHAnsi" w:cstheme="minorHAnsi"/>
          <w:sz w:val="22"/>
          <w:szCs w:val="22"/>
        </w:rPr>
        <w:t xml:space="preserve"> projets ayant obtenu un avis d’opportunité favorable pour un montant d’aide LEADER prévisionnel de </w:t>
      </w:r>
      <w:r w:rsidR="004E6C31">
        <w:rPr>
          <w:rFonts w:asciiTheme="minorHAnsi" w:hAnsiTheme="minorHAnsi" w:cstheme="minorHAnsi"/>
          <w:sz w:val="22"/>
          <w:szCs w:val="22"/>
        </w:rPr>
        <w:t>3</w:t>
      </w:r>
      <w:r w:rsidR="00F5464D">
        <w:rPr>
          <w:rFonts w:asciiTheme="minorHAnsi" w:hAnsiTheme="minorHAnsi" w:cstheme="minorHAnsi"/>
          <w:sz w:val="22"/>
          <w:szCs w:val="22"/>
        </w:rPr>
        <w:t> 083 369</w:t>
      </w:r>
      <w:r w:rsidRPr="0024683F">
        <w:rPr>
          <w:rFonts w:asciiTheme="minorHAnsi" w:hAnsiTheme="minorHAnsi" w:cstheme="minorHAnsi"/>
          <w:sz w:val="22"/>
          <w:szCs w:val="22"/>
        </w:rPr>
        <w:t xml:space="preserve"> €.</w:t>
      </w:r>
    </w:p>
    <w:p w:rsidR="0033403A" w:rsidRPr="004E6C31" w:rsidRDefault="0033403A" w:rsidP="0033403A">
      <w:pPr>
        <w:rPr>
          <w:rFonts w:asciiTheme="minorHAnsi" w:hAnsiTheme="minorHAnsi" w:cstheme="minorHAnsi"/>
          <w:color w:val="FF0000"/>
          <w:sz w:val="22"/>
          <w:szCs w:val="22"/>
          <w:u w:val="single"/>
        </w:rPr>
      </w:pPr>
      <w:r w:rsidRPr="004E6C31">
        <w:rPr>
          <w:rFonts w:asciiTheme="minorHAnsi" w:hAnsiTheme="minorHAnsi" w:cstheme="minorHAnsi"/>
          <w:color w:val="FF0000"/>
          <w:sz w:val="22"/>
          <w:szCs w:val="22"/>
        </w:rPr>
        <w:tab/>
      </w:r>
      <w:r w:rsidRPr="00757594">
        <w:rPr>
          <w:rFonts w:asciiTheme="minorHAnsi" w:hAnsiTheme="minorHAnsi" w:cstheme="minorHAnsi"/>
          <w:sz w:val="22"/>
          <w:szCs w:val="22"/>
          <w:u w:val="single"/>
        </w:rPr>
        <w:t xml:space="preserve">Disponibilités pour présélectionner de nouveaux dossiers : </w:t>
      </w:r>
      <w:r w:rsidR="00F5464D">
        <w:rPr>
          <w:rFonts w:asciiTheme="minorHAnsi" w:hAnsiTheme="minorHAnsi" w:cstheme="minorHAnsi"/>
          <w:sz w:val="22"/>
          <w:szCs w:val="22"/>
          <w:u w:val="single"/>
        </w:rPr>
        <w:t>50 113</w:t>
      </w:r>
      <w:r w:rsidRPr="00757594">
        <w:rPr>
          <w:rFonts w:asciiTheme="minorHAnsi" w:hAnsiTheme="minorHAnsi" w:cstheme="minorHAnsi"/>
          <w:sz w:val="22"/>
          <w:szCs w:val="22"/>
          <w:u w:val="single"/>
        </w:rPr>
        <w:t xml:space="preserve"> €</w:t>
      </w:r>
    </w:p>
    <w:p w:rsidR="0033403A" w:rsidRPr="0024683F" w:rsidRDefault="0033403A" w:rsidP="0033403A">
      <w:pPr>
        <w:rPr>
          <w:rFonts w:asciiTheme="minorHAnsi" w:hAnsiTheme="minorHAnsi" w:cstheme="minorHAnsi"/>
          <w:sz w:val="22"/>
          <w:szCs w:val="22"/>
        </w:rPr>
      </w:pPr>
    </w:p>
    <w:p w:rsidR="0033403A" w:rsidRPr="0024683F" w:rsidRDefault="004E6C31" w:rsidP="0033403A">
      <w:pPr>
        <w:pStyle w:val="Paragraphedeliste"/>
        <w:numPr>
          <w:ilvl w:val="0"/>
          <w:numId w:val="4"/>
        </w:numPr>
        <w:ind w:left="714" w:hanging="357"/>
        <w:rPr>
          <w:rFonts w:asciiTheme="minorHAnsi" w:hAnsiTheme="minorHAnsi" w:cstheme="minorHAnsi"/>
          <w:sz w:val="22"/>
          <w:szCs w:val="22"/>
        </w:rPr>
      </w:pPr>
      <w:r>
        <w:rPr>
          <w:rFonts w:asciiTheme="minorHAnsi" w:hAnsiTheme="minorHAnsi" w:cstheme="minorHAnsi"/>
          <w:b/>
          <w:sz w:val="22"/>
          <w:szCs w:val="22"/>
        </w:rPr>
        <w:lastRenderedPageBreak/>
        <w:t>74</w:t>
      </w:r>
      <w:r w:rsidR="00F5464D">
        <w:rPr>
          <w:rFonts w:asciiTheme="minorHAnsi" w:hAnsiTheme="minorHAnsi" w:cstheme="minorHAnsi"/>
          <w:b/>
          <w:sz w:val="22"/>
          <w:szCs w:val="22"/>
        </w:rPr>
        <w:t>,4</w:t>
      </w:r>
      <w:r w:rsidR="0033403A" w:rsidRPr="0024683F">
        <w:rPr>
          <w:rFonts w:asciiTheme="minorHAnsi" w:hAnsiTheme="minorHAnsi" w:cstheme="minorHAnsi"/>
          <w:b/>
          <w:sz w:val="22"/>
          <w:szCs w:val="22"/>
        </w:rPr>
        <w:t xml:space="preserve"> % de l’enveloppe LEADER programmée</w:t>
      </w:r>
      <w:r w:rsidR="0033403A" w:rsidRPr="0024683F">
        <w:rPr>
          <w:rFonts w:asciiTheme="minorHAnsi" w:hAnsiTheme="minorHAnsi" w:cstheme="minorHAnsi"/>
          <w:sz w:val="22"/>
          <w:szCs w:val="22"/>
        </w:rPr>
        <w:t xml:space="preserve"> (aide notifiée - conventionnement avec les porteurs de projets)</w:t>
      </w:r>
    </w:p>
    <w:p w:rsidR="0033403A" w:rsidRPr="0024683F" w:rsidRDefault="00F5464D" w:rsidP="0033403A">
      <w:pPr>
        <w:ind w:left="709"/>
        <w:rPr>
          <w:rFonts w:asciiTheme="minorHAnsi" w:hAnsiTheme="minorHAnsi" w:cstheme="minorHAnsi"/>
          <w:sz w:val="22"/>
          <w:szCs w:val="22"/>
        </w:rPr>
      </w:pPr>
      <w:r>
        <w:rPr>
          <w:rFonts w:asciiTheme="minorHAnsi" w:hAnsiTheme="minorHAnsi" w:cstheme="minorHAnsi"/>
          <w:sz w:val="22"/>
          <w:szCs w:val="22"/>
        </w:rPr>
        <w:t>59</w:t>
      </w:r>
      <w:r w:rsidR="0033403A" w:rsidRPr="0024683F">
        <w:rPr>
          <w:rFonts w:asciiTheme="minorHAnsi" w:hAnsiTheme="minorHAnsi" w:cstheme="minorHAnsi"/>
          <w:sz w:val="22"/>
          <w:szCs w:val="22"/>
        </w:rPr>
        <w:t xml:space="preserve"> projets ayant obtenu un avis définitif pour un montant d’aide LEADER programmé de </w:t>
      </w:r>
      <w:r>
        <w:rPr>
          <w:rFonts w:asciiTheme="minorHAnsi" w:hAnsiTheme="minorHAnsi" w:cstheme="minorHAnsi"/>
          <w:sz w:val="22"/>
          <w:szCs w:val="22"/>
        </w:rPr>
        <w:t>2 330 391</w:t>
      </w:r>
      <w:r w:rsidR="0033403A" w:rsidRPr="0024683F">
        <w:rPr>
          <w:rFonts w:asciiTheme="minorHAnsi" w:hAnsiTheme="minorHAnsi" w:cstheme="minorHAnsi"/>
          <w:sz w:val="22"/>
          <w:szCs w:val="22"/>
        </w:rPr>
        <w:t xml:space="preserve"> €.</w:t>
      </w:r>
    </w:p>
    <w:p w:rsidR="0033403A" w:rsidRPr="0024683F" w:rsidRDefault="0033403A" w:rsidP="0033403A">
      <w:pPr>
        <w:rPr>
          <w:rFonts w:asciiTheme="minorHAnsi" w:hAnsiTheme="minorHAnsi" w:cstheme="minorHAnsi"/>
          <w:sz w:val="22"/>
          <w:szCs w:val="22"/>
        </w:rPr>
      </w:pPr>
    </w:p>
    <w:p w:rsidR="0033403A" w:rsidRPr="0024683F" w:rsidRDefault="00F5464D" w:rsidP="0033403A">
      <w:pPr>
        <w:pStyle w:val="Paragraphedeliste"/>
        <w:numPr>
          <w:ilvl w:val="0"/>
          <w:numId w:val="4"/>
        </w:numPr>
        <w:ind w:left="714" w:hanging="357"/>
        <w:rPr>
          <w:rFonts w:asciiTheme="minorHAnsi" w:hAnsiTheme="minorHAnsi" w:cstheme="minorHAnsi"/>
          <w:sz w:val="22"/>
          <w:szCs w:val="22"/>
        </w:rPr>
      </w:pPr>
      <w:r>
        <w:rPr>
          <w:rFonts w:asciiTheme="minorHAnsi" w:hAnsiTheme="minorHAnsi" w:cstheme="minorHAnsi"/>
          <w:b/>
          <w:sz w:val="22"/>
          <w:szCs w:val="22"/>
        </w:rPr>
        <w:t>53,80</w:t>
      </w:r>
      <w:r w:rsidR="004E6C31">
        <w:rPr>
          <w:rFonts w:asciiTheme="minorHAnsi" w:hAnsiTheme="minorHAnsi" w:cstheme="minorHAnsi"/>
          <w:b/>
          <w:sz w:val="22"/>
          <w:szCs w:val="22"/>
        </w:rPr>
        <w:t xml:space="preserve"> </w:t>
      </w:r>
      <w:r w:rsidR="0033403A" w:rsidRPr="0024683F">
        <w:rPr>
          <w:rFonts w:asciiTheme="minorHAnsi" w:hAnsiTheme="minorHAnsi" w:cstheme="minorHAnsi"/>
          <w:b/>
          <w:sz w:val="22"/>
          <w:szCs w:val="22"/>
        </w:rPr>
        <w:t>% de l’enveloppe LEADER payée</w:t>
      </w:r>
      <w:r w:rsidR="0033403A" w:rsidRPr="0024683F">
        <w:rPr>
          <w:rFonts w:asciiTheme="minorHAnsi" w:hAnsiTheme="minorHAnsi" w:cstheme="minorHAnsi"/>
          <w:sz w:val="22"/>
          <w:szCs w:val="22"/>
        </w:rPr>
        <w:t xml:space="preserve"> (aide LEADER versée aux porteurs de projet)</w:t>
      </w:r>
    </w:p>
    <w:p w:rsidR="0033403A" w:rsidRPr="0024683F" w:rsidRDefault="000E627C" w:rsidP="0033403A">
      <w:pPr>
        <w:ind w:left="709" w:hanging="1"/>
        <w:rPr>
          <w:rFonts w:asciiTheme="minorHAnsi" w:hAnsiTheme="minorHAnsi" w:cstheme="minorHAnsi"/>
          <w:sz w:val="22"/>
          <w:szCs w:val="22"/>
        </w:rPr>
      </w:pPr>
      <w:r>
        <w:rPr>
          <w:rFonts w:asciiTheme="minorHAnsi" w:hAnsiTheme="minorHAnsi" w:cstheme="minorHAnsi"/>
          <w:sz w:val="22"/>
          <w:szCs w:val="22"/>
        </w:rPr>
        <w:t>39</w:t>
      </w:r>
      <w:bookmarkStart w:id="0" w:name="_GoBack"/>
      <w:bookmarkEnd w:id="0"/>
      <w:r w:rsidR="0033403A" w:rsidRPr="0024683F">
        <w:rPr>
          <w:rFonts w:asciiTheme="minorHAnsi" w:hAnsiTheme="minorHAnsi" w:cstheme="minorHAnsi"/>
          <w:sz w:val="22"/>
          <w:szCs w:val="22"/>
        </w:rPr>
        <w:t xml:space="preserve"> projets ayant perçu la subvention LEADER pour un montant d’aide LEADER versé de </w:t>
      </w:r>
      <w:r w:rsidR="0033403A">
        <w:rPr>
          <w:rFonts w:asciiTheme="minorHAnsi" w:hAnsiTheme="minorHAnsi" w:cstheme="minorHAnsi"/>
          <w:sz w:val="22"/>
          <w:szCs w:val="22"/>
        </w:rPr>
        <w:t xml:space="preserve">   </w:t>
      </w:r>
      <w:r w:rsidR="0033403A" w:rsidRPr="0024683F">
        <w:rPr>
          <w:rFonts w:asciiTheme="minorHAnsi" w:hAnsiTheme="minorHAnsi" w:cstheme="minorHAnsi"/>
          <w:sz w:val="22"/>
          <w:szCs w:val="22"/>
        </w:rPr>
        <w:t>1</w:t>
      </w:r>
      <w:r w:rsidR="00F5464D">
        <w:rPr>
          <w:rFonts w:asciiTheme="minorHAnsi" w:hAnsiTheme="minorHAnsi" w:cstheme="minorHAnsi"/>
          <w:sz w:val="22"/>
          <w:szCs w:val="22"/>
        </w:rPr>
        <w:t> 687 344</w:t>
      </w:r>
      <w:r w:rsidR="0033403A" w:rsidRPr="0024683F">
        <w:rPr>
          <w:rFonts w:asciiTheme="minorHAnsi" w:hAnsiTheme="minorHAnsi" w:cstheme="minorHAnsi"/>
          <w:sz w:val="22"/>
          <w:szCs w:val="22"/>
        </w:rPr>
        <w:t xml:space="preserve"> €.</w:t>
      </w:r>
    </w:p>
    <w:p w:rsidR="0033403A" w:rsidRDefault="0033403A" w:rsidP="0033403A">
      <w:pPr>
        <w:rPr>
          <w:rFonts w:asciiTheme="minorHAnsi" w:hAnsiTheme="minorHAnsi" w:cstheme="minorHAnsi"/>
          <w:sz w:val="22"/>
          <w:szCs w:val="22"/>
        </w:rPr>
      </w:pPr>
    </w:p>
    <w:p w:rsidR="004E6C31" w:rsidRPr="00EA12BB" w:rsidRDefault="004E6C31" w:rsidP="004E6C31">
      <w:pPr>
        <w:jc w:val="both"/>
        <w:rPr>
          <w:rFonts w:asciiTheme="minorHAnsi" w:hAnsiTheme="minorHAnsi" w:cstheme="minorHAnsi"/>
          <w:b/>
          <w:sz w:val="22"/>
          <w:szCs w:val="22"/>
          <w:u w:val="single"/>
        </w:rPr>
      </w:pPr>
      <w:r w:rsidRPr="0024683F">
        <w:rPr>
          <w:rFonts w:asciiTheme="minorHAnsi" w:hAnsiTheme="minorHAnsi" w:cstheme="minorHAnsi"/>
          <w:b/>
          <w:sz w:val="22"/>
          <w:szCs w:val="22"/>
          <w:u w:val="single"/>
        </w:rPr>
        <w:t>Objectifs 202</w:t>
      </w:r>
      <w:r>
        <w:rPr>
          <w:rFonts w:asciiTheme="minorHAnsi" w:hAnsiTheme="minorHAnsi" w:cstheme="minorHAnsi"/>
          <w:b/>
          <w:sz w:val="22"/>
          <w:szCs w:val="22"/>
          <w:u w:val="single"/>
        </w:rPr>
        <w:t>2</w:t>
      </w:r>
      <w:r w:rsidRPr="0024683F">
        <w:rPr>
          <w:rFonts w:asciiTheme="minorHAnsi" w:hAnsiTheme="minorHAnsi" w:cstheme="minorHAnsi"/>
          <w:b/>
          <w:sz w:val="22"/>
          <w:szCs w:val="22"/>
          <w:u w:val="single"/>
        </w:rPr>
        <w:t> fixés par la Région Normandie</w:t>
      </w:r>
      <w:r w:rsidRPr="0024683F">
        <w:rPr>
          <w:rFonts w:asciiTheme="minorHAnsi" w:hAnsiTheme="minorHAnsi" w:cstheme="minorHAnsi"/>
          <w:sz w:val="22"/>
          <w:szCs w:val="22"/>
        </w:rPr>
        <w:t xml:space="preserve"> (autorité de gestion) :</w:t>
      </w:r>
    </w:p>
    <w:p w:rsidR="004E6C31" w:rsidRPr="0024683F" w:rsidRDefault="004E6C31" w:rsidP="004E6C31">
      <w:pPr>
        <w:pStyle w:val="Paragraphedeliste"/>
        <w:numPr>
          <w:ilvl w:val="0"/>
          <w:numId w:val="6"/>
        </w:numPr>
        <w:jc w:val="both"/>
        <w:rPr>
          <w:rFonts w:asciiTheme="minorHAnsi" w:hAnsiTheme="minorHAnsi" w:cstheme="minorHAnsi"/>
          <w:sz w:val="22"/>
          <w:szCs w:val="22"/>
        </w:rPr>
      </w:pPr>
      <w:r>
        <w:rPr>
          <w:rFonts w:asciiTheme="minorHAnsi" w:hAnsiTheme="minorHAnsi" w:cstheme="minorHAnsi"/>
          <w:sz w:val="22"/>
          <w:szCs w:val="22"/>
        </w:rPr>
        <w:t>9</w:t>
      </w:r>
      <w:r w:rsidRPr="0024683F">
        <w:rPr>
          <w:rFonts w:asciiTheme="minorHAnsi" w:hAnsiTheme="minorHAnsi" w:cstheme="minorHAnsi"/>
          <w:sz w:val="22"/>
          <w:szCs w:val="22"/>
        </w:rPr>
        <w:t xml:space="preserve">0 % de programmation   -&gt; </w:t>
      </w:r>
      <w:r>
        <w:rPr>
          <w:rFonts w:asciiTheme="minorHAnsi" w:hAnsiTheme="minorHAnsi" w:cstheme="minorHAnsi"/>
          <w:sz w:val="22"/>
          <w:szCs w:val="22"/>
        </w:rPr>
        <w:t>2 820 134 €</w:t>
      </w:r>
    </w:p>
    <w:p w:rsidR="004E6C31" w:rsidRPr="0024683F" w:rsidRDefault="004E6C31" w:rsidP="004E6C31">
      <w:pPr>
        <w:pStyle w:val="Paragraphedeliste"/>
        <w:numPr>
          <w:ilvl w:val="0"/>
          <w:numId w:val="6"/>
        </w:numPr>
        <w:jc w:val="both"/>
        <w:rPr>
          <w:rFonts w:asciiTheme="minorHAnsi" w:hAnsiTheme="minorHAnsi" w:cstheme="minorHAnsi"/>
          <w:sz w:val="22"/>
          <w:szCs w:val="22"/>
        </w:rPr>
      </w:pPr>
      <w:r>
        <w:rPr>
          <w:rFonts w:asciiTheme="minorHAnsi" w:hAnsiTheme="minorHAnsi" w:cstheme="minorHAnsi"/>
          <w:sz w:val="22"/>
          <w:szCs w:val="22"/>
        </w:rPr>
        <w:t>6</w:t>
      </w:r>
      <w:r w:rsidRPr="0024683F">
        <w:rPr>
          <w:rFonts w:asciiTheme="minorHAnsi" w:hAnsiTheme="minorHAnsi" w:cstheme="minorHAnsi"/>
          <w:sz w:val="22"/>
          <w:szCs w:val="22"/>
        </w:rPr>
        <w:t xml:space="preserve">0 % de paiement -&gt; </w:t>
      </w:r>
      <w:r>
        <w:rPr>
          <w:rFonts w:asciiTheme="minorHAnsi" w:hAnsiTheme="minorHAnsi" w:cstheme="minorHAnsi"/>
          <w:sz w:val="22"/>
          <w:szCs w:val="22"/>
        </w:rPr>
        <w:t>1 880 089 €</w:t>
      </w:r>
    </w:p>
    <w:p w:rsidR="0033403A" w:rsidRDefault="0033403A" w:rsidP="0033403A">
      <w:pPr>
        <w:jc w:val="both"/>
        <w:rPr>
          <w:bCs/>
          <w:sz w:val="22"/>
          <w:szCs w:val="22"/>
        </w:rPr>
      </w:pPr>
    </w:p>
    <w:p w:rsidR="00272D8C" w:rsidRPr="0024683F" w:rsidRDefault="00272D8C" w:rsidP="0033403A">
      <w:pPr>
        <w:jc w:val="both"/>
        <w:rPr>
          <w:bCs/>
          <w:sz w:val="22"/>
          <w:szCs w:val="22"/>
        </w:rPr>
      </w:pPr>
    </w:p>
    <w:p w:rsidR="00351575" w:rsidRPr="0024683F" w:rsidRDefault="00351575" w:rsidP="003042EE">
      <w:pPr>
        <w:pStyle w:val="Paragraphedeliste"/>
        <w:numPr>
          <w:ilvl w:val="0"/>
          <w:numId w:val="5"/>
        </w:numPr>
        <w:shd w:val="clear" w:color="auto" w:fill="DDD9C3" w:themeFill="background2" w:themeFillShade="E6"/>
        <w:tabs>
          <w:tab w:val="left" w:pos="284"/>
        </w:tabs>
        <w:spacing w:after="160" w:line="259" w:lineRule="auto"/>
        <w:ind w:left="284" w:hanging="284"/>
        <w:rPr>
          <w:rFonts w:asciiTheme="minorHAnsi" w:hAnsiTheme="minorHAnsi" w:cstheme="minorHAnsi"/>
          <w:caps/>
          <w:sz w:val="22"/>
          <w:szCs w:val="22"/>
        </w:rPr>
      </w:pPr>
      <w:r>
        <w:rPr>
          <w:rFonts w:asciiTheme="minorHAnsi" w:hAnsiTheme="minorHAnsi" w:cstheme="minorHAnsi"/>
          <w:b/>
          <w:caps/>
          <w:sz w:val="22"/>
          <w:szCs w:val="22"/>
        </w:rPr>
        <w:t>TRANSFERT FINANCIER ENTRE FICHES ACTIONS</w:t>
      </w:r>
    </w:p>
    <w:p w:rsidR="00351575" w:rsidRPr="00F317A2" w:rsidRDefault="00F317A2" w:rsidP="00757594">
      <w:pPr>
        <w:pStyle w:val="Listepuces"/>
        <w:numPr>
          <w:ilvl w:val="0"/>
          <w:numId w:val="0"/>
        </w:numPr>
        <w:rPr>
          <w:rFonts w:asciiTheme="minorHAnsi" w:hAnsiTheme="minorHAnsi" w:cstheme="minorHAnsi"/>
          <w:sz w:val="22"/>
          <w:szCs w:val="22"/>
        </w:rPr>
      </w:pPr>
      <w:r>
        <w:rPr>
          <w:rFonts w:asciiTheme="minorHAnsi" w:hAnsiTheme="minorHAnsi" w:cstheme="minorHAnsi"/>
          <w:sz w:val="22"/>
          <w:szCs w:val="22"/>
        </w:rPr>
        <w:t>A</w:t>
      </w:r>
      <w:r w:rsidR="00757594" w:rsidRPr="00F317A2">
        <w:rPr>
          <w:rFonts w:asciiTheme="minorHAnsi" w:hAnsiTheme="minorHAnsi" w:cstheme="minorHAnsi"/>
          <w:sz w:val="22"/>
          <w:szCs w:val="22"/>
        </w:rPr>
        <w:t>fin d’honorer les avis des membres sur les dossiers LEADER et ainsi permettre leur programmation</w:t>
      </w:r>
      <w:r>
        <w:rPr>
          <w:rFonts w:asciiTheme="minorHAnsi" w:hAnsiTheme="minorHAnsi" w:cstheme="minorHAnsi"/>
          <w:sz w:val="22"/>
          <w:szCs w:val="22"/>
        </w:rPr>
        <w:t>, il est proposé de procéder à des transferts financiers entre certaines fiches actions, comme suit :</w:t>
      </w:r>
    </w:p>
    <w:p w:rsidR="00757594" w:rsidRPr="00351575" w:rsidRDefault="00757594" w:rsidP="00757594">
      <w:pPr>
        <w:pStyle w:val="Listepuces"/>
        <w:numPr>
          <w:ilvl w:val="0"/>
          <w:numId w:val="0"/>
        </w:numPr>
        <w:rPr>
          <w:rFonts w:asciiTheme="minorHAnsi" w:hAnsiTheme="minorHAnsi" w:cstheme="minorHAnsi"/>
          <w:b/>
          <w:sz w:val="20"/>
          <w:szCs w:val="20"/>
        </w:rPr>
      </w:pPr>
    </w:p>
    <w:p w:rsidR="00351575" w:rsidRDefault="00272D8C" w:rsidP="00351575">
      <w:pPr>
        <w:pStyle w:val="Listepuces"/>
        <w:numPr>
          <w:ilvl w:val="0"/>
          <w:numId w:val="0"/>
        </w:numPr>
        <w:ind w:left="360" w:hanging="360"/>
        <w:rPr>
          <w:rFonts w:asciiTheme="minorHAnsi" w:hAnsiTheme="minorHAnsi" w:cstheme="minorHAnsi"/>
          <w:b/>
          <w:sz w:val="20"/>
          <w:szCs w:val="20"/>
        </w:rPr>
      </w:pPr>
      <w:r>
        <w:rPr>
          <w:rFonts w:asciiTheme="minorHAnsi" w:hAnsiTheme="minorHAnsi" w:cstheme="minorHAnsi"/>
          <w:b/>
          <w:noProof/>
          <w:sz w:val="20"/>
          <w:szCs w:val="20"/>
        </w:rPr>
        <w:drawing>
          <wp:inline distT="0" distB="0" distL="0" distR="0" wp14:anchorId="79A6A90F">
            <wp:extent cx="5984875" cy="4031419"/>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5396" cy="4038506"/>
                    </a:xfrm>
                    <a:prstGeom prst="rect">
                      <a:avLst/>
                    </a:prstGeom>
                    <a:noFill/>
                  </pic:spPr>
                </pic:pic>
              </a:graphicData>
            </a:graphic>
          </wp:inline>
        </w:drawing>
      </w:r>
    </w:p>
    <w:p w:rsidR="00F317A2" w:rsidRDefault="00F317A2" w:rsidP="00F317A2">
      <w:pPr>
        <w:pStyle w:val="Listepuces"/>
        <w:numPr>
          <w:ilvl w:val="0"/>
          <w:numId w:val="43"/>
        </w:numPr>
        <w:rPr>
          <w:rFonts w:asciiTheme="minorHAnsi" w:hAnsiTheme="minorHAnsi" w:cstheme="minorHAnsi"/>
          <w:bCs/>
          <w:sz w:val="22"/>
          <w:szCs w:val="22"/>
        </w:rPr>
      </w:pPr>
      <w:r w:rsidRPr="00F317A2">
        <w:rPr>
          <w:rFonts w:asciiTheme="minorHAnsi" w:hAnsiTheme="minorHAnsi" w:cstheme="minorHAnsi"/>
          <w:bCs/>
          <w:sz w:val="22"/>
          <w:szCs w:val="22"/>
        </w:rPr>
        <w:t>Les membres valident les transferts financiers proposés.</w:t>
      </w:r>
    </w:p>
    <w:p w:rsidR="00272D8C" w:rsidRDefault="00272D8C" w:rsidP="00351575">
      <w:pPr>
        <w:pStyle w:val="Listepuces"/>
        <w:numPr>
          <w:ilvl w:val="0"/>
          <w:numId w:val="0"/>
        </w:numPr>
        <w:ind w:left="360"/>
        <w:rPr>
          <w:rFonts w:asciiTheme="minorHAnsi" w:hAnsiTheme="minorHAnsi" w:cstheme="minorHAnsi"/>
          <w:bCs/>
          <w:sz w:val="22"/>
          <w:szCs w:val="22"/>
        </w:rPr>
      </w:pPr>
    </w:p>
    <w:p w:rsidR="00351575" w:rsidRDefault="00757594" w:rsidP="00351575">
      <w:pPr>
        <w:pStyle w:val="Listepuces"/>
        <w:numPr>
          <w:ilvl w:val="0"/>
          <w:numId w:val="0"/>
        </w:numPr>
        <w:ind w:left="360"/>
        <w:rPr>
          <w:rFonts w:asciiTheme="minorHAnsi" w:hAnsiTheme="minorHAnsi" w:cstheme="minorHAnsi"/>
          <w:bCs/>
          <w:sz w:val="22"/>
          <w:szCs w:val="22"/>
        </w:rPr>
      </w:pPr>
      <w:r w:rsidRPr="00F317A2">
        <w:rPr>
          <w:rFonts w:asciiTheme="minorHAnsi" w:hAnsiTheme="minorHAnsi" w:cstheme="minorHAnsi"/>
          <w:bCs/>
          <w:sz w:val="22"/>
          <w:szCs w:val="22"/>
        </w:rPr>
        <w:t xml:space="preserve">Le total des </w:t>
      </w:r>
      <w:r w:rsidR="00272D8C">
        <w:rPr>
          <w:rFonts w:asciiTheme="minorHAnsi" w:hAnsiTheme="minorHAnsi" w:cstheme="minorHAnsi"/>
          <w:bCs/>
          <w:sz w:val="22"/>
          <w:szCs w:val="22"/>
        </w:rPr>
        <w:t>4</w:t>
      </w:r>
      <w:r w:rsidRPr="00F317A2">
        <w:rPr>
          <w:rFonts w:asciiTheme="minorHAnsi" w:hAnsiTheme="minorHAnsi" w:cstheme="minorHAnsi"/>
          <w:bCs/>
          <w:sz w:val="22"/>
          <w:szCs w:val="22"/>
        </w:rPr>
        <w:t xml:space="preserve"> t</w:t>
      </w:r>
      <w:r w:rsidR="00351575" w:rsidRPr="00F317A2">
        <w:rPr>
          <w:rFonts w:asciiTheme="minorHAnsi" w:hAnsiTheme="minorHAnsi" w:cstheme="minorHAnsi"/>
          <w:bCs/>
          <w:sz w:val="22"/>
          <w:szCs w:val="22"/>
        </w:rPr>
        <w:t>ransfert</w:t>
      </w:r>
      <w:r w:rsidRPr="00F317A2">
        <w:rPr>
          <w:rFonts w:asciiTheme="minorHAnsi" w:hAnsiTheme="minorHAnsi" w:cstheme="minorHAnsi"/>
          <w:bCs/>
          <w:sz w:val="22"/>
          <w:szCs w:val="22"/>
        </w:rPr>
        <w:t>s</w:t>
      </w:r>
      <w:r w:rsidR="00351575" w:rsidRPr="00F317A2">
        <w:rPr>
          <w:rFonts w:asciiTheme="minorHAnsi" w:hAnsiTheme="minorHAnsi" w:cstheme="minorHAnsi"/>
          <w:bCs/>
          <w:sz w:val="22"/>
          <w:szCs w:val="22"/>
        </w:rPr>
        <w:t xml:space="preserve"> </w:t>
      </w:r>
      <w:r w:rsidRPr="00F317A2">
        <w:rPr>
          <w:rFonts w:asciiTheme="minorHAnsi" w:hAnsiTheme="minorHAnsi" w:cstheme="minorHAnsi"/>
          <w:bCs/>
          <w:sz w:val="22"/>
          <w:szCs w:val="22"/>
        </w:rPr>
        <w:t xml:space="preserve">financiers </w:t>
      </w:r>
      <w:r w:rsidR="00F317A2">
        <w:rPr>
          <w:rFonts w:asciiTheme="minorHAnsi" w:hAnsiTheme="minorHAnsi" w:cstheme="minorHAnsi"/>
          <w:bCs/>
          <w:sz w:val="22"/>
          <w:szCs w:val="22"/>
        </w:rPr>
        <w:t>réalisés depuis le début du programme s’élève à</w:t>
      </w:r>
      <w:r w:rsidR="00351575" w:rsidRPr="00F317A2">
        <w:rPr>
          <w:rFonts w:asciiTheme="minorHAnsi" w:hAnsiTheme="minorHAnsi" w:cstheme="minorHAnsi"/>
          <w:bCs/>
          <w:sz w:val="22"/>
          <w:szCs w:val="22"/>
        </w:rPr>
        <w:t xml:space="preserve"> </w:t>
      </w:r>
      <w:r w:rsidR="00272D8C">
        <w:rPr>
          <w:rFonts w:asciiTheme="minorHAnsi" w:hAnsiTheme="minorHAnsi" w:cstheme="minorHAnsi"/>
          <w:bCs/>
          <w:sz w:val="22"/>
          <w:szCs w:val="22"/>
        </w:rPr>
        <w:t>518 758</w:t>
      </w:r>
      <w:r w:rsidR="00351575" w:rsidRPr="00F317A2">
        <w:rPr>
          <w:rFonts w:asciiTheme="minorHAnsi" w:hAnsiTheme="minorHAnsi" w:cstheme="minorHAnsi"/>
          <w:bCs/>
          <w:sz w:val="22"/>
          <w:szCs w:val="22"/>
        </w:rPr>
        <w:t xml:space="preserve"> €</w:t>
      </w:r>
      <w:r w:rsidRPr="00F317A2">
        <w:rPr>
          <w:rFonts w:asciiTheme="minorHAnsi" w:hAnsiTheme="minorHAnsi" w:cstheme="minorHAnsi"/>
          <w:bCs/>
          <w:sz w:val="22"/>
          <w:szCs w:val="22"/>
        </w:rPr>
        <w:t>,</w:t>
      </w:r>
      <w:r w:rsidR="00351575" w:rsidRPr="00F317A2">
        <w:rPr>
          <w:rFonts w:asciiTheme="minorHAnsi" w:hAnsiTheme="minorHAnsi" w:cstheme="minorHAnsi"/>
          <w:bCs/>
          <w:sz w:val="22"/>
          <w:szCs w:val="22"/>
        </w:rPr>
        <w:t xml:space="preserve"> soit 1</w:t>
      </w:r>
      <w:r w:rsidR="00272D8C">
        <w:rPr>
          <w:rFonts w:asciiTheme="minorHAnsi" w:hAnsiTheme="minorHAnsi" w:cstheme="minorHAnsi"/>
          <w:bCs/>
          <w:sz w:val="22"/>
          <w:szCs w:val="22"/>
        </w:rPr>
        <w:t>6,6</w:t>
      </w:r>
      <w:r w:rsidR="00351575" w:rsidRPr="00F317A2">
        <w:rPr>
          <w:rFonts w:asciiTheme="minorHAnsi" w:hAnsiTheme="minorHAnsi" w:cstheme="minorHAnsi"/>
          <w:bCs/>
          <w:sz w:val="22"/>
          <w:szCs w:val="22"/>
        </w:rPr>
        <w:t>% de l’enveloppe FEADER</w:t>
      </w:r>
      <w:r w:rsidRPr="00F317A2">
        <w:rPr>
          <w:rFonts w:asciiTheme="minorHAnsi" w:hAnsiTheme="minorHAnsi" w:cstheme="minorHAnsi"/>
          <w:bCs/>
          <w:sz w:val="22"/>
          <w:szCs w:val="22"/>
        </w:rPr>
        <w:t xml:space="preserve">. Une notification sera </w:t>
      </w:r>
      <w:r w:rsidR="00F317A2">
        <w:rPr>
          <w:rFonts w:asciiTheme="minorHAnsi" w:hAnsiTheme="minorHAnsi" w:cstheme="minorHAnsi"/>
          <w:bCs/>
          <w:sz w:val="22"/>
          <w:szCs w:val="22"/>
        </w:rPr>
        <w:t xml:space="preserve">ainsi </w:t>
      </w:r>
      <w:r w:rsidRPr="00F317A2">
        <w:rPr>
          <w:rFonts w:asciiTheme="minorHAnsi" w:hAnsiTheme="minorHAnsi" w:cstheme="minorHAnsi"/>
          <w:bCs/>
          <w:sz w:val="22"/>
          <w:szCs w:val="22"/>
        </w:rPr>
        <w:t>adressée à la Région.</w:t>
      </w:r>
    </w:p>
    <w:p w:rsidR="00272D8C" w:rsidRPr="00F317A2" w:rsidRDefault="00272D8C" w:rsidP="00351575">
      <w:pPr>
        <w:pStyle w:val="Listepuces"/>
        <w:numPr>
          <w:ilvl w:val="0"/>
          <w:numId w:val="0"/>
        </w:numPr>
        <w:ind w:left="360"/>
        <w:rPr>
          <w:rFonts w:asciiTheme="minorHAnsi" w:hAnsiTheme="minorHAnsi" w:cstheme="minorHAnsi"/>
          <w:sz w:val="22"/>
          <w:szCs w:val="22"/>
        </w:rPr>
      </w:pPr>
    </w:p>
    <w:p w:rsidR="00272D8C" w:rsidRDefault="00272D8C">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272D8C" w:rsidRPr="0024683F" w:rsidRDefault="00272D8C" w:rsidP="00272D8C">
      <w:pPr>
        <w:pStyle w:val="Paragraphedeliste"/>
        <w:numPr>
          <w:ilvl w:val="0"/>
          <w:numId w:val="5"/>
        </w:numPr>
        <w:shd w:val="clear" w:color="auto" w:fill="DDD9C3" w:themeFill="background2" w:themeFillShade="E6"/>
        <w:tabs>
          <w:tab w:val="left" w:pos="284"/>
        </w:tabs>
        <w:spacing w:after="160" w:line="259" w:lineRule="auto"/>
        <w:ind w:left="284" w:hanging="284"/>
        <w:rPr>
          <w:rFonts w:asciiTheme="minorHAnsi" w:hAnsiTheme="minorHAnsi" w:cstheme="minorHAnsi"/>
          <w:caps/>
          <w:sz w:val="22"/>
          <w:szCs w:val="22"/>
        </w:rPr>
      </w:pPr>
      <w:r w:rsidRPr="0024683F">
        <w:rPr>
          <w:rFonts w:asciiTheme="minorHAnsi" w:hAnsiTheme="minorHAnsi" w:cstheme="minorHAnsi"/>
          <w:b/>
          <w:caps/>
          <w:sz w:val="22"/>
          <w:szCs w:val="22"/>
        </w:rPr>
        <w:lastRenderedPageBreak/>
        <w:t xml:space="preserve">Examen de </w:t>
      </w:r>
      <w:r>
        <w:rPr>
          <w:rFonts w:asciiTheme="minorHAnsi" w:hAnsiTheme="minorHAnsi" w:cstheme="minorHAnsi"/>
          <w:b/>
          <w:caps/>
          <w:sz w:val="22"/>
          <w:szCs w:val="22"/>
        </w:rPr>
        <w:t>3</w:t>
      </w:r>
      <w:r w:rsidRPr="0024683F">
        <w:rPr>
          <w:rFonts w:asciiTheme="minorHAnsi" w:hAnsiTheme="minorHAnsi" w:cstheme="minorHAnsi"/>
          <w:b/>
          <w:caps/>
          <w:sz w:val="22"/>
          <w:szCs w:val="22"/>
        </w:rPr>
        <w:t xml:space="preserve"> dossiers de demande de subvention LEADER pour un avis d’opportunité </w:t>
      </w:r>
    </w:p>
    <w:p w:rsidR="00272D8C" w:rsidRPr="0024683F" w:rsidRDefault="00272D8C" w:rsidP="00272D8C">
      <w:pPr>
        <w:jc w:val="both"/>
        <w:rPr>
          <w:rFonts w:asciiTheme="minorHAnsi" w:hAnsiTheme="minorHAnsi" w:cstheme="minorHAnsi"/>
          <w:sz w:val="22"/>
          <w:szCs w:val="22"/>
        </w:rPr>
      </w:pPr>
      <w:r w:rsidRPr="0024683F">
        <w:rPr>
          <w:rFonts w:asciiTheme="minorHAnsi" w:hAnsiTheme="minorHAnsi" w:cstheme="minorHAnsi"/>
          <w:sz w:val="22"/>
          <w:szCs w:val="22"/>
        </w:rPr>
        <w:t xml:space="preserve">Au préalable, il est rappelé des points de vigilance à prendre en considération lors de la sélection des dossiers : Il est ainsi conseillé aux membres de privilégier les opérations réalisées rapidement afin de permettre la réintégration des sous réalisations éventuelles au plus tard le </w:t>
      </w:r>
      <w:r>
        <w:rPr>
          <w:rFonts w:asciiTheme="minorHAnsi" w:hAnsiTheme="minorHAnsi" w:cstheme="minorHAnsi"/>
          <w:sz w:val="22"/>
          <w:szCs w:val="22"/>
        </w:rPr>
        <w:t>30/06/2023</w:t>
      </w:r>
      <w:r w:rsidRPr="0024683F">
        <w:rPr>
          <w:rFonts w:asciiTheme="minorHAnsi" w:hAnsiTheme="minorHAnsi" w:cstheme="minorHAnsi"/>
          <w:sz w:val="22"/>
          <w:szCs w:val="22"/>
        </w:rPr>
        <w:t>.</w:t>
      </w:r>
    </w:p>
    <w:p w:rsidR="00272D8C" w:rsidRPr="0024683F" w:rsidRDefault="00272D8C" w:rsidP="00272D8C">
      <w:pPr>
        <w:pStyle w:val="Paragraphedeliste"/>
        <w:jc w:val="both"/>
        <w:rPr>
          <w:rFonts w:asciiTheme="minorHAnsi" w:hAnsiTheme="minorHAnsi" w:cstheme="minorHAnsi"/>
          <w:sz w:val="22"/>
          <w:szCs w:val="22"/>
        </w:rPr>
      </w:pPr>
    </w:p>
    <w:p w:rsidR="00272D8C" w:rsidRPr="0024683F" w:rsidRDefault="00272D8C" w:rsidP="00272D8C">
      <w:pPr>
        <w:jc w:val="both"/>
        <w:rPr>
          <w:rFonts w:asciiTheme="minorHAnsi" w:hAnsiTheme="minorHAnsi" w:cstheme="minorHAnsi"/>
          <w:sz w:val="22"/>
          <w:szCs w:val="22"/>
        </w:rPr>
      </w:pPr>
      <w:r w:rsidRPr="0024683F">
        <w:rPr>
          <w:rFonts w:asciiTheme="minorHAnsi" w:hAnsiTheme="minorHAnsi" w:cstheme="minorHAnsi"/>
          <w:sz w:val="22"/>
          <w:szCs w:val="22"/>
        </w:rPr>
        <w:t>Avant l’examen des dossiers pour avis d’opportunité, une présentation des projets est faite aux membres du comité (cf. guide de réunion – fiche de présentation de chaque dossier). Ensuite, la proposition de notation des dossiers formulée par le comité technique LEADER est indiquée aux membres du comité de programmation avant qu’ils donnent leur avis.</w:t>
      </w:r>
    </w:p>
    <w:p w:rsidR="00272D8C" w:rsidRDefault="00272D8C" w:rsidP="00272D8C">
      <w:pPr>
        <w:jc w:val="both"/>
        <w:rPr>
          <w:rFonts w:asciiTheme="minorHAnsi" w:hAnsiTheme="minorHAnsi" w:cstheme="minorHAnsi"/>
          <w:sz w:val="22"/>
          <w:szCs w:val="22"/>
        </w:rPr>
      </w:pPr>
    </w:p>
    <w:p w:rsidR="00272D8C" w:rsidRDefault="00BC4E39" w:rsidP="00272D8C">
      <w:pPr>
        <w:jc w:val="both"/>
        <w:rPr>
          <w:rFonts w:asciiTheme="minorHAnsi" w:hAnsiTheme="minorHAnsi" w:cstheme="minorHAnsi"/>
          <w:sz w:val="22"/>
          <w:szCs w:val="22"/>
        </w:rPr>
      </w:pPr>
      <w:r>
        <w:rPr>
          <w:rFonts w:asciiTheme="minorHAnsi" w:hAnsiTheme="minorHAnsi" w:cstheme="minorHAnsi"/>
          <w:sz w:val="22"/>
          <w:szCs w:val="22"/>
        </w:rPr>
        <w:t>Les membres du comité ont étudié 3 nouveaux projets pour un avis d’opportunité afin d’optimiser la programmation et la consommation de l’enveloppe LEADER allouée au GAL Pays d’Alençon pour faire face aux sous réalisations potentiellement au moment du paiement des futurs dossiers.</w:t>
      </w:r>
    </w:p>
    <w:p w:rsidR="00BC4E39" w:rsidRPr="0024683F" w:rsidRDefault="00BC4E39" w:rsidP="00272D8C">
      <w:pPr>
        <w:jc w:val="both"/>
        <w:rPr>
          <w:rFonts w:asciiTheme="minorHAnsi" w:hAnsiTheme="minorHAnsi" w:cstheme="minorHAnsi"/>
          <w:sz w:val="22"/>
          <w:szCs w:val="22"/>
        </w:rPr>
      </w:pPr>
    </w:p>
    <w:p w:rsidR="00272D8C" w:rsidRPr="0024683F" w:rsidRDefault="00272D8C" w:rsidP="00272D8C">
      <w:pPr>
        <w:pStyle w:val="Paragraphedeliste"/>
        <w:numPr>
          <w:ilvl w:val="0"/>
          <w:numId w:val="2"/>
        </w:numPr>
        <w:shd w:val="clear" w:color="auto" w:fill="DDD9C3" w:themeFill="background2" w:themeFillShade="E6"/>
        <w:tabs>
          <w:tab w:val="left" w:pos="284"/>
        </w:tabs>
        <w:spacing w:after="200" w:line="276" w:lineRule="auto"/>
        <w:ind w:left="284" w:hanging="284"/>
        <w:jc w:val="both"/>
        <w:rPr>
          <w:rFonts w:asciiTheme="minorHAnsi" w:hAnsiTheme="minorHAnsi" w:cstheme="minorHAnsi"/>
          <w:b/>
          <w:sz w:val="22"/>
          <w:szCs w:val="22"/>
        </w:rPr>
      </w:pPr>
      <w:r w:rsidRPr="0024683F">
        <w:rPr>
          <w:rFonts w:asciiTheme="minorHAnsi" w:hAnsiTheme="minorHAnsi" w:cstheme="minorHAnsi"/>
          <w:b/>
          <w:sz w:val="22"/>
          <w:szCs w:val="22"/>
        </w:rPr>
        <w:t>Dossier « </w:t>
      </w:r>
      <w:r>
        <w:rPr>
          <w:rFonts w:asciiTheme="minorHAnsi" w:hAnsiTheme="minorHAnsi" w:cstheme="minorHAnsi"/>
          <w:b/>
          <w:bCs/>
          <w:sz w:val="22"/>
          <w:szCs w:val="22"/>
        </w:rPr>
        <w:t>Développement du service d’imagerie médicale</w:t>
      </w:r>
      <w:r w:rsidRPr="0024683F">
        <w:rPr>
          <w:rFonts w:asciiTheme="minorHAnsi" w:hAnsiTheme="minorHAnsi" w:cstheme="minorHAnsi"/>
          <w:b/>
          <w:bCs/>
          <w:sz w:val="22"/>
          <w:szCs w:val="22"/>
        </w:rPr>
        <w:t xml:space="preserve"> » - </w:t>
      </w:r>
      <w:r>
        <w:rPr>
          <w:rFonts w:asciiTheme="minorHAnsi" w:hAnsiTheme="minorHAnsi" w:cstheme="minorHAnsi"/>
          <w:b/>
          <w:bCs/>
          <w:sz w:val="22"/>
          <w:szCs w:val="22"/>
        </w:rPr>
        <w:t>Centre hospitalier de Sées</w:t>
      </w:r>
    </w:p>
    <w:p w:rsidR="00272D8C" w:rsidRPr="0024683F" w:rsidRDefault="00272D8C" w:rsidP="00272D8C">
      <w:pPr>
        <w:jc w:val="both"/>
        <w:rPr>
          <w:rFonts w:asciiTheme="minorHAnsi" w:hAnsiTheme="minorHAnsi" w:cstheme="minorHAnsi"/>
          <w:sz w:val="22"/>
          <w:szCs w:val="22"/>
        </w:rPr>
      </w:pPr>
    </w:p>
    <w:p w:rsidR="00272D8C" w:rsidRPr="0024683F" w:rsidRDefault="00272D8C" w:rsidP="00272D8C">
      <w:pPr>
        <w:rPr>
          <w:rFonts w:asciiTheme="minorHAnsi" w:hAnsiTheme="minorHAnsi" w:cstheme="minorHAnsi"/>
          <w:sz w:val="22"/>
          <w:szCs w:val="22"/>
        </w:rPr>
      </w:pPr>
      <w:r w:rsidRPr="0024683F">
        <w:rPr>
          <w:rFonts w:asciiTheme="minorHAnsi" w:hAnsiTheme="minorHAnsi" w:cstheme="minorHAnsi"/>
          <w:sz w:val="22"/>
          <w:szCs w:val="22"/>
        </w:rPr>
        <w:t xml:space="preserve">Coût total prévisionnel : </w:t>
      </w:r>
      <w:r>
        <w:rPr>
          <w:rFonts w:asciiTheme="minorHAnsi" w:hAnsiTheme="minorHAnsi" w:cstheme="minorHAnsi"/>
          <w:sz w:val="22"/>
          <w:szCs w:val="22"/>
        </w:rPr>
        <w:t>197 729</w:t>
      </w:r>
      <w:r w:rsidRPr="0024683F">
        <w:rPr>
          <w:rFonts w:asciiTheme="minorHAnsi" w:hAnsiTheme="minorHAnsi" w:cstheme="minorHAnsi"/>
          <w:sz w:val="22"/>
          <w:szCs w:val="22"/>
        </w:rPr>
        <w:t xml:space="preserve"> € TTC</w:t>
      </w:r>
      <w:r w:rsidRPr="0024683F">
        <w:rPr>
          <w:rFonts w:asciiTheme="minorHAnsi" w:hAnsiTheme="minorHAnsi" w:cstheme="minorHAnsi"/>
          <w:sz w:val="22"/>
          <w:szCs w:val="22"/>
        </w:rPr>
        <w:tab/>
      </w:r>
      <w:r w:rsidRPr="0024683F">
        <w:rPr>
          <w:rFonts w:asciiTheme="minorHAnsi" w:hAnsiTheme="minorHAnsi" w:cstheme="minorHAnsi"/>
          <w:sz w:val="22"/>
          <w:szCs w:val="22"/>
        </w:rPr>
        <w:tab/>
        <w:t xml:space="preserve">Aide LEADER sollicitée : </w:t>
      </w:r>
      <w:r>
        <w:rPr>
          <w:rFonts w:asciiTheme="minorHAnsi" w:hAnsiTheme="minorHAnsi" w:cstheme="minorHAnsi"/>
          <w:sz w:val="22"/>
          <w:szCs w:val="22"/>
        </w:rPr>
        <w:t>5</w:t>
      </w:r>
      <w:r w:rsidRPr="0024683F">
        <w:rPr>
          <w:rFonts w:asciiTheme="minorHAnsi" w:hAnsiTheme="minorHAnsi" w:cstheme="minorHAnsi"/>
          <w:sz w:val="22"/>
          <w:szCs w:val="22"/>
        </w:rPr>
        <w:t>0 000 €</w:t>
      </w:r>
    </w:p>
    <w:p w:rsidR="00272D8C" w:rsidRPr="0024683F" w:rsidRDefault="00272D8C" w:rsidP="00272D8C">
      <w:pPr>
        <w:rPr>
          <w:rFonts w:asciiTheme="minorHAnsi" w:hAnsiTheme="minorHAnsi" w:cstheme="minorHAnsi"/>
          <w:b/>
          <w:i/>
          <w:sz w:val="22"/>
          <w:szCs w:val="22"/>
          <w:u w:val="single"/>
        </w:rPr>
      </w:pPr>
    </w:p>
    <w:p w:rsidR="00272D8C" w:rsidRPr="0024683F" w:rsidRDefault="00272D8C" w:rsidP="00272D8C">
      <w:pPr>
        <w:rPr>
          <w:rFonts w:asciiTheme="minorHAnsi" w:hAnsiTheme="minorHAnsi" w:cstheme="minorHAnsi"/>
          <w:b/>
          <w:i/>
          <w:sz w:val="22"/>
          <w:szCs w:val="22"/>
        </w:rPr>
      </w:pPr>
      <w:r w:rsidRPr="0024683F">
        <w:rPr>
          <w:rFonts w:asciiTheme="minorHAnsi" w:hAnsiTheme="minorHAnsi" w:cstheme="minorHAnsi"/>
          <w:b/>
          <w:i/>
          <w:sz w:val="22"/>
          <w:szCs w:val="22"/>
          <w:u w:val="single"/>
        </w:rPr>
        <w:t xml:space="preserve">Grille de sélection Fiche Action </w:t>
      </w:r>
      <w:r>
        <w:rPr>
          <w:rFonts w:asciiTheme="minorHAnsi" w:hAnsiTheme="minorHAnsi" w:cstheme="minorHAnsi"/>
          <w:b/>
          <w:i/>
          <w:sz w:val="22"/>
          <w:szCs w:val="22"/>
          <w:u w:val="single"/>
        </w:rPr>
        <w:t>6</w:t>
      </w:r>
      <w:r w:rsidRPr="0024683F">
        <w:rPr>
          <w:rFonts w:asciiTheme="minorHAnsi" w:hAnsiTheme="minorHAnsi" w:cstheme="minorHAnsi"/>
          <w:b/>
          <w:i/>
          <w:sz w:val="22"/>
          <w:szCs w:val="22"/>
          <w:u w:val="single"/>
        </w:rPr>
        <w:t xml:space="preserve"> complétée</w:t>
      </w:r>
      <w:r w:rsidRPr="0024683F">
        <w:rPr>
          <w:rFonts w:asciiTheme="minorHAnsi" w:hAnsiTheme="minorHAnsi" w:cstheme="minorHAnsi"/>
          <w:b/>
          <w:i/>
          <w:sz w:val="22"/>
          <w:szCs w:val="22"/>
        </w:rPr>
        <w:t xml:space="preserve"> : </w:t>
      </w:r>
    </w:p>
    <w:p w:rsidR="00272D8C" w:rsidRPr="0024683F" w:rsidRDefault="00272D8C" w:rsidP="00272D8C">
      <w:pPr>
        <w:pStyle w:val="Paragraphedeliste"/>
        <w:numPr>
          <w:ilvl w:val="1"/>
          <w:numId w:val="1"/>
        </w:numPr>
        <w:ind w:left="993"/>
        <w:rPr>
          <w:rFonts w:asciiTheme="minorHAnsi" w:hAnsiTheme="minorHAnsi" w:cstheme="minorHAnsi"/>
          <w:sz w:val="22"/>
          <w:szCs w:val="22"/>
        </w:rPr>
      </w:pPr>
      <w:r w:rsidRPr="0024683F">
        <w:rPr>
          <w:rFonts w:asciiTheme="minorHAnsi" w:hAnsiTheme="minorHAnsi" w:cstheme="minorHAnsi"/>
          <w:sz w:val="22"/>
          <w:szCs w:val="22"/>
        </w:rPr>
        <w:t>Impact sur la revitalisation des pôles</w:t>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t xml:space="preserve">           </w:t>
      </w:r>
      <w:r>
        <w:rPr>
          <w:rFonts w:asciiTheme="minorHAnsi" w:hAnsiTheme="minorHAnsi" w:cstheme="minorHAnsi"/>
          <w:sz w:val="22"/>
          <w:szCs w:val="22"/>
        </w:rPr>
        <w:tab/>
      </w:r>
      <w:r w:rsidRPr="0024683F">
        <w:rPr>
          <w:rFonts w:asciiTheme="minorHAnsi" w:hAnsiTheme="minorHAnsi" w:cstheme="minorHAnsi"/>
          <w:sz w:val="22"/>
          <w:szCs w:val="22"/>
        </w:rPr>
        <w:t>2 sur 4</w:t>
      </w:r>
    </w:p>
    <w:p w:rsidR="00272D8C" w:rsidRPr="0024683F" w:rsidRDefault="00272D8C" w:rsidP="00272D8C">
      <w:pPr>
        <w:pStyle w:val="Paragraphedeliste"/>
        <w:ind w:left="993"/>
        <w:rPr>
          <w:rFonts w:asciiTheme="minorHAnsi" w:hAnsiTheme="minorHAnsi" w:cstheme="minorHAnsi"/>
          <w:i/>
          <w:sz w:val="22"/>
          <w:szCs w:val="22"/>
        </w:rPr>
      </w:pPr>
      <w:r w:rsidRPr="0024683F">
        <w:rPr>
          <w:rFonts w:asciiTheme="minorHAnsi" w:hAnsiTheme="minorHAnsi" w:cstheme="minorHAnsi"/>
          <w:i/>
          <w:sz w:val="22"/>
          <w:szCs w:val="22"/>
        </w:rPr>
        <w:t>Projet renforçant l</w:t>
      </w:r>
      <w:r>
        <w:rPr>
          <w:rFonts w:asciiTheme="minorHAnsi" w:hAnsiTheme="minorHAnsi" w:cstheme="minorHAnsi"/>
          <w:i/>
          <w:sz w:val="22"/>
          <w:szCs w:val="22"/>
        </w:rPr>
        <w:t xml:space="preserve">a </w:t>
      </w:r>
      <w:r w:rsidRPr="0024683F">
        <w:rPr>
          <w:rFonts w:asciiTheme="minorHAnsi" w:hAnsiTheme="minorHAnsi" w:cstheme="minorHAnsi"/>
          <w:i/>
          <w:sz w:val="22"/>
          <w:szCs w:val="22"/>
        </w:rPr>
        <w:t xml:space="preserve">fonction sociale </w:t>
      </w:r>
      <w:r w:rsidR="00BC4E39">
        <w:rPr>
          <w:rFonts w:asciiTheme="minorHAnsi" w:hAnsiTheme="minorHAnsi" w:cstheme="minorHAnsi"/>
          <w:i/>
          <w:sz w:val="22"/>
          <w:szCs w:val="22"/>
        </w:rPr>
        <w:t>du</w:t>
      </w:r>
      <w:r>
        <w:rPr>
          <w:rFonts w:asciiTheme="minorHAnsi" w:hAnsiTheme="minorHAnsi" w:cstheme="minorHAnsi"/>
          <w:i/>
          <w:sz w:val="22"/>
          <w:szCs w:val="22"/>
        </w:rPr>
        <w:t xml:space="preserve"> pôle </w:t>
      </w:r>
      <w:proofErr w:type="spellStart"/>
      <w:r>
        <w:rPr>
          <w:rFonts w:asciiTheme="minorHAnsi" w:hAnsiTheme="minorHAnsi" w:cstheme="minorHAnsi"/>
          <w:i/>
          <w:sz w:val="22"/>
          <w:szCs w:val="22"/>
        </w:rPr>
        <w:t>sagien</w:t>
      </w:r>
      <w:proofErr w:type="spellEnd"/>
    </w:p>
    <w:p w:rsidR="00272D8C" w:rsidRPr="0024683F" w:rsidRDefault="00272D8C" w:rsidP="00272D8C">
      <w:pPr>
        <w:pStyle w:val="Paragraphedeliste"/>
        <w:numPr>
          <w:ilvl w:val="1"/>
          <w:numId w:val="1"/>
        </w:numPr>
        <w:tabs>
          <w:tab w:val="left" w:pos="-8080"/>
        </w:tabs>
        <w:ind w:left="993"/>
        <w:rPr>
          <w:rFonts w:asciiTheme="minorHAnsi" w:hAnsiTheme="minorHAnsi" w:cstheme="minorHAnsi"/>
          <w:sz w:val="22"/>
          <w:szCs w:val="22"/>
        </w:rPr>
      </w:pPr>
      <w:r w:rsidRPr="0024683F">
        <w:rPr>
          <w:rFonts w:asciiTheme="minorHAnsi" w:hAnsiTheme="minorHAnsi" w:cstheme="minorHAnsi"/>
          <w:sz w:val="22"/>
          <w:szCs w:val="22"/>
        </w:rPr>
        <w:t>Périmètre et innovation</w:t>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Pr>
          <w:rFonts w:asciiTheme="minorHAnsi" w:hAnsiTheme="minorHAnsi" w:cstheme="minorHAnsi"/>
          <w:sz w:val="22"/>
          <w:szCs w:val="22"/>
        </w:rPr>
        <w:t xml:space="preserve">               3,</w:t>
      </w:r>
      <w:r w:rsidRPr="0024683F">
        <w:rPr>
          <w:rFonts w:asciiTheme="minorHAnsi" w:hAnsiTheme="minorHAnsi" w:cstheme="minorHAnsi"/>
          <w:sz w:val="22"/>
          <w:szCs w:val="22"/>
        </w:rPr>
        <w:t>5 sur 6</w:t>
      </w:r>
    </w:p>
    <w:p w:rsidR="00887D7E" w:rsidRDefault="00272D8C" w:rsidP="00272D8C">
      <w:pPr>
        <w:pStyle w:val="Paragraphedeliste"/>
        <w:tabs>
          <w:tab w:val="left" w:pos="-8080"/>
        </w:tabs>
        <w:ind w:left="993"/>
        <w:rPr>
          <w:rFonts w:asciiTheme="minorHAnsi" w:hAnsiTheme="minorHAnsi" w:cstheme="minorHAnsi"/>
          <w:sz w:val="22"/>
          <w:szCs w:val="22"/>
        </w:rPr>
      </w:pPr>
      <w:r w:rsidRPr="0024683F">
        <w:rPr>
          <w:rFonts w:asciiTheme="minorHAnsi" w:hAnsiTheme="minorHAnsi" w:cstheme="minorHAnsi"/>
          <w:i/>
          <w:sz w:val="22"/>
          <w:szCs w:val="22"/>
        </w:rPr>
        <w:t xml:space="preserve">Rayonnement </w:t>
      </w:r>
      <w:r>
        <w:rPr>
          <w:rFonts w:asciiTheme="minorHAnsi" w:hAnsiTheme="minorHAnsi" w:cstheme="minorHAnsi"/>
          <w:i/>
          <w:sz w:val="22"/>
          <w:szCs w:val="22"/>
        </w:rPr>
        <w:t>supra-</w:t>
      </w:r>
      <w:r w:rsidRPr="0024683F">
        <w:rPr>
          <w:rFonts w:asciiTheme="minorHAnsi" w:hAnsiTheme="minorHAnsi" w:cstheme="minorHAnsi"/>
          <w:i/>
          <w:sz w:val="22"/>
          <w:szCs w:val="22"/>
        </w:rPr>
        <w:t xml:space="preserve">intercommunal, </w:t>
      </w:r>
      <w:r>
        <w:rPr>
          <w:rFonts w:asciiTheme="minorHAnsi" w:hAnsiTheme="minorHAnsi" w:cstheme="minorHAnsi"/>
          <w:i/>
          <w:sz w:val="22"/>
          <w:szCs w:val="22"/>
        </w:rPr>
        <w:t>projet permettant de développer l’offre de soins en participant au maintien de l’emploi</w:t>
      </w:r>
      <w:r>
        <w:rPr>
          <w:rFonts w:asciiTheme="minorHAnsi" w:hAnsiTheme="minorHAnsi" w:cstheme="minorHAnsi"/>
          <w:i/>
          <w:sz w:val="22"/>
          <w:szCs w:val="22"/>
        </w:rPr>
        <w:tab/>
      </w:r>
      <w:r w:rsidRPr="0024683F">
        <w:rPr>
          <w:rFonts w:asciiTheme="minorHAnsi" w:hAnsiTheme="minorHAnsi" w:cstheme="minorHAnsi"/>
          <w:sz w:val="22"/>
          <w:szCs w:val="22"/>
        </w:rPr>
        <w:tab/>
      </w:r>
      <w:r>
        <w:rPr>
          <w:rFonts w:asciiTheme="minorHAnsi" w:hAnsiTheme="minorHAnsi" w:cstheme="minorHAnsi"/>
          <w:sz w:val="22"/>
          <w:szCs w:val="22"/>
        </w:rPr>
        <w:tab/>
      </w:r>
    </w:p>
    <w:p w:rsidR="00272D8C" w:rsidRPr="0024683F" w:rsidRDefault="00887D7E" w:rsidP="00887D7E">
      <w:pPr>
        <w:pStyle w:val="Paragraphedeliste"/>
        <w:numPr>
          <w:ilvl w:val="1"/>
          <w:numId w:val="1"/>
        </w:numPr>
        <w:tabs>
          <w:tab w:val="left" w:pos="-8080"/>
        </w:tabs>
        <w:ind w:left="993"/>
        <w:rPr>
          <w:rFonts w:asciiTheme="minorHAnsi" w:hAnsiTheme="minorHAnsi" w:cstheme="minorHAnsi"/>
          <w:sz w:val="22"/>
          <w:szCs w:val="22"/>
        </w:rPr>
      </w:pPr>
      <w:r>
        <w:rPr>
          <w:rFonts w:asciiTheme="minorHAnsi" w:hAnsiTheme="minorHAnsi" w:cstheme="minorHAnsi"/>
          <w:sz w:val="22"/>
          <w:szCs w:val="22"/>
        </w:rPr>
        <w:t>Dimension partenariale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272D8C" w:rsidRPr="0024683F">
        <w:rPr>
          <w:rFonts w:asciiTheme="minorHAnsi" w:hAnsiTheme="minorHAnsi" w:cstheme="minorHAnsi"/>
          <w:sz w:val="22"/>
          <w:szCs w:val="22"/>
        </w:rPr>
        <w:tab/>
      </w:r>
      <w:r w:rsidR="00272D8C" w:rsidRPr="0024683F">
        <w:rPr>
          <w:rFonts w:asciiTheme="minorHAnsi" w:hAnsiTheme="minorHAnsi" w:cstheme="minorHAnsi"/>
          <w:sz w:val="22"/>
          <w:szCs w:val="22"/>
        </w:rPr>
        <w:tab/>
        <w:t xml:space="preserve">           </w:t>
      </w:r>
      <w:r w:rsidR="00272D8C">
        <w:rPr>
          <w:rFonts w:asciiTheme="minorHAnsi" w:hAnsiTheme="minorHAnsi" w:cstheme="minorHAnsi"/>
          <w:sz w:val="22"/>
          <w:szCs w:val="22"/>
        </w:rPr>
        <w:t xml:space="preserve">    2</w:t>
      </w:r>
      <w:r w:rsidR="00272D8C" w:rsidRPr="0024683F">
        <w:rPr>
          <w:rFonts w:asciiTheme="minorHAnsi" w:hAnsiTheme="minorHAnsi" w:cstheme="minorHAnsi"/>
          <w:sz w:val="22"/>
          <w:szCs w:val="22"/>
        </w:rPr>
        <w:t xml:space="preserve"> sur 5</w:t>
      </w:r>
    </w:p>
    <w:p w:rsidR="00272D8C" w:rsidRPr="0024683F" w:rsidRDefault="00887D7E" w:rsidP="00272D8C">
      <w:pPr>
        <w:pStyle w:val="Paragraphedeliste"/>
        <w:ind w:left="993"/>
        <w:rPr>
          <w:rFonts w:asciiTheme="minorHAnsi" w:hAnsiTheme="minorHAnsi" w:cstheme="minorHAnsi"/>
          <w:i/>
          <w:sz w:val="22"/>
          <w:szCs w:val="22"/>
        </w:rPr>
      </w:pPr>
      <w:r>
        <w:rPr>
          <w:rFonts w:asciiTheme="minorHAnsi" w:hAnsiTheme="minorHAnsi" w:cstheme="minorHAnsi"/>
          <w:i/>
          <w:sz w:val="22"/>
          <w:szCs w:val="22"/>
        </w:rPr>
        <w:t>Projet reposant sur des partenariats locaux (CHIC, centre hospitalier d’Argentan, médecins de ville…) dans sa mise en œuvre</w:t>
      </w:r>
    </w:p>
    <w:p w:rsidR="00272D8C" w:rsidRPr="0024683F" w:rsidRDefault="00272D8C" w:rsidP="00272D8C">
      <w:pPr>
        <w:pStyle w:val="Paragraphedeliste"/>
        <w:numPr>
          <w:ilvl w:val="1"/>
          <w:numId w:val="1"/>
        </w:numPr>
        <w:ind w:left="993"/>
        <w:rPr>
          <w:rFonts w:asciiTheme="minorHAnsi" w:hAnsiTheme="minorHAnsi" w:cstheme="minorHAnsi"/>
          <w:sz w:val="22"/>
          <w:szCs w:val="22"/>
        </w:rPr>
      </w:pPr>
      <w:r w:rsidRPr="0024683F">
        <w:rPr>
          <w:rFonts w:asciiTheme="minorHAnsi" w:hAnsiTheme="minorHAnsi" w:cstheme="minorHAnsi"/>
          <w:sz w:val="22"/>
          <w:szCs w:val="22"/>
        </w:rPr>
        <w:t xml:space="preserve">Faisabilité technique et économique du projet </w:t>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Pr>
          <w:rFonts w:asciiTheme="minorHAnsi" w:hAnsiTheme="minorHAnsi" w:cstheme="minorHAnsi"/>
          <w:sz w:val="22"/>
          <w:szCs w:val="22"/>
        </w:rPr>
        <w:t>4</w:t>
      </w:r>
      <w:r w:rsidRPr="0024683F">
        <w:rPr>
          <w:rFonts w:asciiTheme="minorHAnsi" w:hAnsiTheme="minorHAnsi" w:cstheme="minorHAnsi"/>
          <w:sz w:val="22"/>
          <w:szCs w:val="22"/>
        </w:rPr>
        <w:t xml:space="preserve"> sur 5</w:t>
      </w:r>
    </w:p>
    <w:p w:rsidR="00272D8C" w:rsidRPr="0024683F" w:rsidRDefault="00887D7E" w:rsidP="00272D8C">
      <w:pPr>
        <w:pStyle w:val="Paragraphedeliste"/>
        <w:ind w:left="993"/>
        <w:rPr>
          <w:rFonts w:asciiTheme="minorHAnsi" w:hAnsiTheme="minorHAnsi" w:cstheme="minorHAnsi"/>
          <w:i/>
          <w:sz w:val="22"/>
          <w:szCs w:val="22"/>
        </w:rPr>
      </w:pPr>
      <w:r>
        <w:rPr>
          <w:rFonts w:asciiTheme="minorHAnsi" w:hAnsiTheme="minorHAnsi" w:cstheme="minorHAnsi"/>
          <w:i/>
          <w:sz w:val="22"/>
          <w:szCs w:val="22"/>
        </w:rPr>
        <w:t>Projet répondant aux besoins de plus en plus croissants des habitants, aide de l’ARS pour l’acquisition de ce matériel médical en complément</w:t>
      </w:r>
    </w:p>
    <w:p w:rsidR="00272D8C" w:rsidRPr="0024683F" w:rsidRDefault="00272D8C" w:rsidP="00272D8C">
      <w:pPr>
        <w:pStyle w:val="Paragraphedeliste"/>
        <w:numPr>
          <w:ilvl w:val="1"/>
          <w:numId w:val="1"/>
        </w:numPr>
        <w:ind w:left="993" w:hanging="357"/>
        <w:rPr>
          <w:rFonts w:asciiTheme="minorHAnsi" w:hAnsiTheme="minorHAnsi" w:cstheme="minorHAnsi"/>
          <w:sz w:val="22"/>
          <w:szCs w:val="22"/>
        </w:rPr>
      </w:pPr>
      <w:r w:rsidRPr="0024683F">
        <w:rPr>
          <w:rFonts w:asciiTheme="minorHAnsi" w:hAnsiTheme="minorHAnsi" w:cstheme="minorHAnsi"/>
          <w:sz w:val="22"/>
          <w:szCs w:val="22"/>
        </w:rPr>
        <w:t xml:space="preserve">Fiche action </w:t>
      </w:r>
      <w:r w:rsidR="00887D7E">
        <w:rPr>
          <w:rFonts w:asciiTheme="minorHAnsi" w:hAnsiTheme="minorHAnsi" w:cstheme="minorHAnsi"/>
          <w:sz w:val="22"/>
          <w:szCs w:val="22"/>
        </w:rPr>
        <w:t>6</w:t>
      </w:r>
      <w:r w:rsidRPr="0024683F">
        <w:rPr>
          <w:rFonts w:asciiTheme="minorHAnsi" w:hAnsiTheme="minorHAnsi" w:cstheme="minorHAnsi"/>
          <w:sz w:val="22"/>
          <w:szCs w:val="22"/>
        </w:rPr>
        <w:t xml:space="preserve"> : </w:t>
      </w:r>
      <w:r w:rsidR="00887D7E">
        <w:rPr>
          <w:rFonts w:asciiTheme="minorHAnsi" w:hAnsiTheme="minorHAnsi" w:cstheme="minorHAnsi"/>
          <w:sz w:val="22"/>
          <w:szCs w:val="22"/>
        </w:rPr>
        <w:t>Construire un territoire solidaire</w:t>
      </w:r>
      <w:r w:rsidR="00887D7E">
        <w:rPr>
          <w:rFonts w:asciiTheme="minorHAnsi" w:hAnsiTheme="minorHAnsi" w:cstheme="minorHAnsi"/>
          <w:sz w:val="22"/>
          <w:szCs w:val="22"/>
        </w:rPr>
        <w:tab/>
      </w:r>
      <w:r w:rsidR="00887D7E">
        <w:rPr>
          <w:rFonts w:asciiTheme="minorHAnsi" w:hAnsiTheme="minorHAnsi" w:cstheme="minorHAnsi"/>
          <w:sz w:val="22"/>
          <w:szCs w:val="22"/>
        </w:rPr>
        <w:tab/>
      </w:r>
      <w:r w:rsidR="00887D7E">
        <w:rPr>
          <w:rFonts w:asciiTheme="minorHAnsi" w:hAnsiTheme="minorHAnsi" w:cstheme="minorHAnsi"/>
          <w:sz w:val="22"/>
          <w:szCs w:val="22"/>
        </w:rPr>
        <w:tab/>
      </w:r>
      <w:r w:rsidRPr="0024683F">
        <w:rPr>
          <w:rFonts w:asciiTheme="minorHAnsi" w:hAnsiTheme="minorHAnsi" w:cstheme="minorHAnsi"/>
          <w:sz w:val="22"/>
          <w:szCs w:val="22"/>
        </w:rPr>
        <w:t xml:space="preserve">           </w:t>
      </w:r>
      <w:r>
        <w:rPr>
          <w:rFonts w:asciiTheme="minorHAnsi" w:hAnsiTheme="minorHAnsi" w:cstheme="minorHAnsi"/>
          <w:sz w:val="22"/>
          <w:szCs w:val="22"/>
        </w:rPr>
        <w:t xml:space="preserve">   9</w:t>
      </w:r>
      <w:r w:rsidRPr="0024683F">
        <w:rPr>
          <w:rFonts w:asciiTheme="minorHAnsi" w:hAnsiTheme="minorHAnsi" w:cstheme="minorHAnsi"/>
          <w:sz w:val="22"/>
          <w:szCs w:val="22"/>
        </w:rPr>
        <w:t xml:space="preserve"> sur 10</w:t>
      </w:r>
    </w:p>
    <w:p w:rsidR="00272D8C" w:rsidRPr="0024683F" w:rsidRDefault="00887D7E" w:rsidP="00272D8C">
      <w:pPr>
        <w:pStyle w:val="Paragraphedeliste"/>
        <w:ind w:left="993"/>
        <w:rPr>
          <w:rFonts w:asciiTheme="minorHAnsi" w:hAnsiTheme="minorHAnsi" w:cstheme="minorHAnsi"/>
          <w:i/>
          <w:sz w:val="22"/>
          <w:szCs w:val="22"/>
        </w:rPr>
      </w:pPr>
      <w:r>
        <w:rPr>
          <w:rFonts w:asciiTheme="minorHAnsi" w:hAnsiTheme="minorHAnsi" w:cstheme="minorHAnsi"/>
          <w:i/>
          <w:sz w:val="22"/>
          <w:szCs w:val="22"/>
        </w:rPr>
        <w:t>Projet contribuant à améliorer l’offre de soins dans le cadre d’une démarche partenariale qui valorise l’innovation technologique</w:t>
      </w:r>
    </w:p>
    <w:p w:rsidR="00272D8C" w:rsidRPr="0024683F" w:rsidRDefault="00272D8C" w:rsidP="00272D8C">
      <w:pPr>
        <w:tabs>
          <w:tab w:val="left" w:pos="7513"/>
        </w:tabs>
        <w:ind w:left="993"/>
        <w:rPr>
          <w:rFonts w:asciiTheme="minorHAnsi" w:hAnsiTheme="minorHAnsi" w:cstheme="minorHAnsi"/>
          <w:b/>
          <w:sz w:val="22"/>
          <w:szCs w:val="22"/>
        </w:rPr>
      </w:pPr>
      <w:r>
        <w:rPr>
          <w:rFonts w:asciiTheme="minorHAnsi" w:hAnsiTheme="minorHAnsi" w:cstheme="minorHAnsi"/>
          <w:b/>
          <w:sz w:val="22"/>
          <w:szCs w:val="22"/>
        </w:rPr>
        <w:t>TOTAL</w:t>
      </w:r>
      <w:r>
        <w:rPr>
          <w:rFonts w:asciiTheme="minorHAnsi" w:hAnsiTheme="minorHAnsi" w:cstheme="minorHAnsi"/>
          <w:b/>
          <w:sz w:val="22"/>
          <w:szCs w:val="22"/>
        </w:rPr>
        <w:tab/>
        <w:t xml:space="preserve">    </w:t>
      </w:r>
      <w:r w:rsidRPr="0024683F">
        <w:rPr>
          <w:rFonts w:asciiTheme="minorHAnsi" w:hAnsiTheme="minorHAnsi" w:cstheme="minorHAnsi"/>
          <w:b/>
          <w:sz w:val="22"/>
          <w:szCs w:val="22"/>
        </w:rPr>
        <w:t>2</w:t>
      </w:r>
      <w:r>
        <w:rPr>
          <w:rFonts w:asciiTheme="minorHAnsi" w:hAnsiTheme="minorHAnsi" w:cstheme="minorHAnsi"/>
          <w:b/>
          <w:sz w:val="22"/>
          <w:szCs w:val="22"/>
        </w:rPr>
        <w:t>0,5</w:t>
      </w:r>
      <w:r w:rsidRPr="0024683F">
        <w:rPr>
          <w:rFonts w:asciiTheme="minorHAnsi" w:hAnsiTheme="minorHAnsi" w:cstheme="minorHAnsi"/>
          <w:b/>
          <w:sz w:val="22"/>
          <w:szCs w:val="22"/>
        </w:rPr>
        <w:t xml:space="preserve"> sur 30</w:t>
      </w:r>
    </w:p>
    <w:p w:rsidR="00272D8C" w:rsidRPr="0024683F" w:rsidRDefault="00272D8C" w:rsidP="00272D8C">
      <w:pPr>
        <w:tabs>
          <w:tab w:val="left" w:pos="7513"/>
        </w:tabs>
        <w:ind w:left="993"/>
        <w:rPr>
          <w:rFonts w:asciiTheme="minorHAnsi" w:hAnsiTheme="minorHAnsi" w:cstheme="minorHAnsi"/>
          <w:b/>
          <w:sz w:val="22"/>
          <w:szCs w:val="22"/>
        </w:rPr>
      </w:pPr>
    </w:p>
    <w:p w:rsidR="00272D8C" w:rsidRDefault="00272D8C" w:rsidP="00272D8C">
      <w:pPr>
        <w:ind w:left="284" w:hanging="284"/>
        <w:jc w:val="both"/>
        <w:rPr>
          <w:rFonts w:asciiTheme="minorHAnsi" w:eastAsia="Calibri" w:hAnsiTheme="minorHAnsi" w:cstheme="minorHAnsi"/>
          <w:sz w:val="22"/>
          <w:szCs w:val="22"/>
        </w:rPr>
      </w:pPr>
      <w:r w:rsidRPr="0024683F">
        <w:rPr>
          <w:rStyle w:val="lev"/>
          <w:rFonts w:asciiTheme="minorHAnsi" w:hAnsiTheme="minorHAnsi" w:cstheme="minorHAnsi"/>
          <w:sz w:val="22"/>
          <w:szCs w:val="22"/>
        </w:rPr>
        <w:sym w:font="Wingdings" w:char="F0F0"/>
      </w:r>
      <w:r w:rsidRPr="0024683F">
        <w:rPr>
          <w:rStyle w:val="lev"/>
          <w:rFonts w:asciiTheme="minorHAnsi" w:hAnsiTheme="minorHAnsi" w:cstheme="minorHAnsi"/>
          <w:color w:val="FF0000"/>
          <w:sz w:val="22"/>
          <w:szCs w:val="22"/>
        </w:rPr>
        <w:t xml:space="preserve"> </w:t>
      </w:r>
      <w:r w:rsidRPr="0024683F">
        <w:rPr>
          <w:rStyle w:val="lev"/>
          <w:rFonts w:asciiTheme="minorHAnsi" w:hAnsiTheme="minorHAnsi" w:cstheme="minorHAnsi"/>
          <w:sz w:val="22"/>
          <w:szCs w:val="22"/>
        </w:rPr>
        <w:t xml:space="preserve"> Avis d’opportunité favorable </w:t>
      </w:r>
      <w:r w:rsidRPr="0024683F">
        <w:rPr>
          <w:rFonts w:asciiTheme="minorHAnsi" w:eastAsia="Calibri" w:hAnsiTheme="minorHAnsi" w:cstheme="minorHAnsi"/>
          <w:b/>
          <w:sz w:val="22"/>
          <w:szCs w:val="22"/>
        </w:rPr>
        <w:t>des 1</w:t>
      </w:r>
      <w:r>
        <w:rPr>
          <w:rFonts w:asciiTheme="minorHAnsi" w:eastAsia="Calibri" w:hAnsiTheme="minorHAnsi" w:cstheme="minorHAnsi"/>
          <w:b/>
          <w:sz w:val="22"/>
          <w:szCs w:val="22"/>
        </w:rPr>
        <w:t>2</w:t>
      </w:r>
      <w:r w:rsidRPr="0024683F">
        <w:rPr>
          <w:rFonts w:asciiTheme="minorHAnsi" w:eastAsia="Calibri" w:hAnsiTheme="minorHAnsi" w:cstheme="minorHAnsi"/>
          <w:b/>
          <w:sz w:val="22"/>
          <w:szCs w:val="22"/>
        </w:rPr>
        <w:t xml:space="preserve"> membres </w:t>
      </w:r>
      <w:r w:rsidRPr="0024683F">
        <w:rPr>
          <w:rFonts w:asciiTheme="minorHAnsi" w:eastAsia="Calibri" w:hAnsiTheme="minorHAnsi" w:cstheme="minorHAnsi"/>
          <w:sz w:val="22"/>
          <w:szCs w:val="22"/>
        </w:rPr>
        <w:t xml:space="preserve">du comité de programmation LEADER. </w:t>
      </w:r>
    </w:p>
    <w:p w:rsidR="00272D8C" w:rsidRPr="00272D8C" w:rsidRDefault="00272D8C" w:rsidP="00272D8C">
      <w:pPr>
        <w:ind w:left="284"/>
        <w:jc w:val="both"/>
        <w:rPr>
          <w:rFonts w:asciiTheme="minorHAnsi" w:eastAsia="Calibri" w:hAnsiTheme="minorHAnsi" w:cstheme="minorHAnsi"/>
          <w:b/>
          <w:sz w:val="22"/>
          <w:szCs w:val="22"/>
        </w:rPr>
      </w:pPr>
      <w:r w:rsidRPr="00272D8C">
        <w:rPr>
          <w:rStyle w:val="lev"/>
          <w:rFonts w:asciiTheme="minorHAnsi" w:hAnsiTheme="minorHAnsi" w:cstheme="minorHAnsi"/>
          <w:b w:val="0"/>
          <w:sz w:val="22"/>
          <w:szCs w:val="22"/>
        </w:rPr>
        <w:t>Monsieur MAACHI ne prend pas part au vote en tant que membre du conseil d’administration du centre hospitalier de Sées.</w:t>
      </w:r>
    </w:p>
    <w:p w:rsidR="00887D7E" w:rsidRDefault="00887D7E">
      <w:pPr>
        <w:spacing w:after="200" w:line="276" w:lineRule="auto"/>
        <w:rPr>
          <w:rFonts w:asciiTheme="minorHAnsi" w:hAnsiTheme="minorHAnsi" w:cstheme="minorHAnsi"/>
          <w:b/>
          <w:sz w:val="22"/>
          <w:szCs w:val="22"/>
        </w:rPr>
      </w:pPr>
    </w:p>
    <w:p w:rsidR="00887D7E" w:rsidRPr="0024683F" w:rsidRDefault="00887D7E" w:rsidP="00887D7E">
      <w:pPr>
        <w:pStyle w:val="Paragraphedeliste"/>
        <w:numPr>
          <w:ilvl w:val="0"/>
          <w:numId w:val="2"/>
        </w:numPr>
        <w:shd w:val="clear" w:color="auto" w:fill="DDD9C3" w:themeFill="background2" w:themeFillShade="E6"/>
        <w:tabs>
          <w:tab w:val="left" w:pos="284"/>
        </w:tabs>
        <w:spacing w:after="200" w:line="276" w:lineRule="auto"/>
        <w:ind w:left="284" w:hanging="284"/>
        <w:jc w:val="both"/>
        <w:rPr>
          <w:rFonts w:asciiTheme="minorHAnsi" w:hAnsiTheme="minorHAnsi" w:cstheme="minorHAnsi"/>
          <w:b/>
          <w:sz w:val="22"/>
          <w:szCs w:val="22"/>
        </w:rPr>
      </w:pPr>
      <w:r w:rsidRPr="0024683F">
        <w:rPr>
          <w:rFonts w:asciiTheme="minorHAnsi" w:hAnsiTheme="minorHAnsi" w:cstheme="minorHAnsi"/>
          <w:b/>
          <w:sz w:val="22"/>
          <w:szCs w:val="22"/>
        </w:rPr>
        <w:t>Dossier « </w:t>
      </w:r>
      <w:r>
        <w:rPr>
          <w:rFonts w:asciiTheme="minorHAnsi" w:hAnsiTheme="minorHAnsi" w:cstheme="minorHAnsi"/>
          <w:b/>
          <w:bCs/>
          <w:sz w:val="22"/>
          <w:szCs w:val="22"/>
        </w:rPr>
        <w:t>Animation de l’espace ADOS – aide au démarrage</w:t>
      </w:r>
      <w:r w:rsidRPr="0024683F">
        <w:rPr>
          <w:rFonts w:asciiTheme="minorHAnsi" w:hAnsiTheme="minorHAnsi" w:cstheme="minorHAnsi"/>
          <w:b/>
          <w:bCs/>
          <w:sz w:val="22"/>
          <w:szCs w:val="22"/>
        </w:rPr>
        <w:t xml:space="preserve"> » - </w:t>
      </w:r>
      <w:r>
        <w:rPr>
          <w:rFonts w:asciiTheme="minorHAnsi" w:hAnsiTheme="minorHAnsi" w:cstheme="minorHAnsi"/>
          <w:b/>
          <w:bCs/>
          <w:sz w:val="22"/>
          <w:szCs w:val="22"/>
        </w:rPr>
        <w:t>Centre de Plein Air du Pays Mêlois</w:t>
      </w:r>
    </w:p>
    <w:p w:rsidR="00887D7E" w:rsidRPr="0024683F" w:rsidRDefault="00887D7E" w:rsidP="00887D7E">
      <w:pPr>
        <w:jc w:val="both"/>
        <w:rPr>
          <w:rFonts w:asciiTheme="minorHAnsi" w:hAnsiTheme="minorHAnsi" w:cstheme="minorHAnsi"/>
          <w:sz w:val="22"/>
          <w:szCs w:val="22"/>
        </w:rPr>
      </w:pPr>
    </w:p>
    <w:p w:rsidR="00887D7E" w:rsidRPr="0024683F" w:rsidRDefault="00887D7E" w:rsidP="00887D7E">
      <w:pPr>
        <w:rPr>
          <w:rFonts w:asciiTheme="minorHAnsi" w:hAnsiTheme="minorHAnsi" w:cstheme="minorHAnsi"/>
          <w:sz w:val="22"/>
          <w:szCs w:val="22"/>
        </w:rPr>
      </w:pPr>
      <w:r w:rsidRPr="0024683F">
        <w:rPr>
          <w:rFonts w:asciiTheme="minorHAnsi" w:hAnsiTheme="minorHAnsi" w:cstheme="minorHAnsi"/>
          <w:sz w:val="22"/>
          <w:szCs w:val="22"/>
        </w:rPr>
        <w:t xml:space="preserve">Coût total prévisionnel : </w:t>
      </w:r>
      <w:r>
        <w:rPr>
          <w:rFonts w:asciiTheme="minorHAnsi" w:hAnsiTheme="minorHAnsi" w:cstheme="minorHAnsi"/>
          <w:sz w:val="22"/>
          <w:szCs w:val="22"/>
        </w:rPr>
        <w:t>18 314,90</w:t>
      </w:r>
      <w:r w:rsidRPr="0024683F">
        <w:rPr>
          <w:rFonts w:asciiTheme="minorHAnsi" w:hAnsiTheme="minorHAnsi" w:cstheme="minorHAnsi"/>
          <w:sz w:val="22"/>
          <w:szCs w:val="22"/>
        </w:rPr>
        <w:t xml:space="preserve"> € TTC</w:t>
      </w:r>
      <w:r w:rsidRPr="0024683F">
        <w:rPr>
          <w:rFonts w:asciiTheme="minorHAnsi" w:hAnsiTheme="minorHAnsi" w:cstheme="minorHAnsi"/>
          <w:sz w:val="22"/>
          <w:szCs w:val="22"/>
        </w:rPr>
        <w:tab/>
      </w:r>
      <w:r w:rsidRPr="0024683F">
        <w:rPr>
          <w:rFonts w:asciiTheme="minorHAnsi" w:hAnsiTheme="minorHAnsi" w:cstheme="minorHAnsi"/>
          <w:sz w:val="22"/>
          <w:szCs w:val="22"/>
        </w:rPr>
        <w:tab/>
        <w:t xml:space="preserve">Aide LEADER sollicitée : </w:t>
      </w:r>
      <w:r>
        <w:rPr>
          <w:rFonts w:asciiTheme="minorHAnsi" w:hAnsiTheme="minorHAnsi" w:cstheme="minorHAnsi"/>
          <w:sz w:val="22"/>
          <w:szCs w:val="22"/>
        </w:rPr>
        <w:t>8 712</w:t>
      </w:r>
      <w:r w:rsidRPr="0024683F">
        <w:rPr>
          <w:rFonts w:asciiTheme="minorHAnsi" w:hAnsiTheme="minorHAnsi" w:cstheme="minorHAnsi"/>
          <w:sz w:val="22"/>
          <w:szCs w:val="22"/>
        </w:rPr>
        <w:t xml:space="preserve"> €</w:t>
      </w:r>
    </w:p>
    <w:p w:rsidR="00887D7E" w:rsidRPr="0024683F" w:rsidRDefault="00887D7E" w:rsidP="00887D7E">
      <w:pPr>
        <w:rPr>
          <w:rFonts w:asciiTheme="minorHAnsi" w:hAnsiTheme="minorHAnsi" w:cstheme="minorHAnsi"/>
          <w:b/>
          <w:i/>
          <w:sz w:val="22"/>
          <w:szCs w:val="22"/>
          <w:u w:val="single"/>
        </w:rPr>
      </w:pPr>
    </w:p>
    <w:p w:rsidR="00887D7E" w:rsidRPr="0024683F" w:rsidRDefault="00887D7E" w:rsidP="00887D7E">
      <w:pPr>
        <w:rPr>
          <w:rFonts w:asciiTheme="minorHAnsi" w:hAnsiTheme="minorHAnsi" w:cstheme="minorHAnsi"/>
          <w:b/>
          <w:i/>
          <w:sz w:val="22"/>
          <w:szCs w:val="22"/>
        </w:rPr>
      </w:pPr>
      <w:r w:rsidRPr="0024683F">
        <w:rPr>
          <w:rFonts w:asciiTheme="minorHAnsi" w:hAnsiTheme="minorHAnsi" w:cstheme="minorHAnsi"/>
          <w:b/>
          <w:i/>
          <w:sz w:val="22"/>
          <w:szCs w:val="22"/>
          <w:u w:val="single"/>
        </w:rPr>
        <w:t xml:space="preserve">Grille de sélection Fiche Action </w:t>
      </w:r>
      <w:r>
        <w:rPr>
          <w:rFonts w:asciiTheme="minorHAnsi" w:hAnsiTheme="minorHAnsi" w:cstheme="minorHAnsi"/>
          <w:b/>
          <w:i/>
          <w:sz w:val="22"/>
          <w:szCs w:val="22"/>
          <w:u w:val="single"/>
        </w:rPr>
        <w:t>6</w:t>
      </w:r>
      <w:r w:rsidRPr="0024683F">
        <w:rPr>
          <w:rFonts w:asciiTheme="minorHAnsi" w:hAnsiTheme="minorHAnsi" w:cstheme="minorHAnsi"/>
          <w:b/>
          <w:i/>
          <w:sz w:val="22"/>
          <w:szCs w:val="22"/>
          <w:u w:val="single"/>
        </w:rPr>
        <w:t xml:space="preserve"> complétée</w:t>
      </w:r>
      <w:r w:rsidRPr="0024683F">
        <w:rPr>
          <w:rFonts w:asciiTheme="minorHAnsi" w:hAnsiTheme="minorHAnsi" w:cstheme="minorHAnsi"/>
          <w:b/>
          <w:i/>
          <w:sz w:val="22"/>
          <w:szCs w:val="22"/>
        </w:rPr>
        <w:t xml:space="preserve"> : </w:t>
      </w:r>
    </w:p>
    <w:p w:rsidR="00887D7E" w:rsidRPr="0024683F" w:rsidRDefault="00887D7E" w:rsidP="00887D7E">
      <w:pPr>
        <w:pStyle w:val="Paragraphedeliste"/>
        <w:numPr>
          <w:ilvl w:val="1"/>
          <w:numId w:val="1"/>
        </w:numPr>
        <w:ind w:left="993"/>
        <w:rPr>
          <w:rFonts w:asciiTheme="minorHAnsi" w:hAnsiTheme="minorHAnsi" w:cstheme="minorHAnsi"/>
          <w:sz w:val="22"/>
          <w:szCs w:val="22"/>
        </w:rPr>
      </w:pPr>
      <w:r w:rsidRPr="0024683F">
        <w:rPr>
          <w:rFonts w:asciiTheme="minorHAnsi" w:hAnsiTheme="minorHAnsi" w:cstheme="minorHAnsi"/>
          <w:sz w:val="22"/>
          <w:szCs w:val="22"/>
        </w:rPr>
        <w:t>Impact sur la revitalisation des pôles</w:t>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t xml:space="preserve">           </w:t>
      </w:r>
      <w:r>
        <w:rPr>
          <w:rFonts w:asciiTheme="minorHAnsi" w:hAnsiTheme="minorHAnsi" w:cstheme="minorHAnsi"/>
          <w:sz w:val="22"/>
          <w:szCs w:val="22"/>
        </w:rPr>
        <w:tab/>
        <w:t>3</w:t>
      </w:r>
      <w:r w:rsidRPr="0024683F">
        <w:rPr>
          <w:rFonts w:asciiTheme="minorHAnsi" w:hAnsiTheme="minorHAnsi" w:cstheme="minorHAnsi"/>
          <w:sz w:val="22"/>
          <w:szCs w:val="22"/>
        </w:rPr>
        <w:t xml:space="preserve"> sur 4</w:t>
      </w:r>
    </w:p>
    <w:p w:rsidR="00887D7E" w:rsidRPr="0024683F" w:rsidRDefault="00887D7E" w:rsidP="00887D7E">
      <w:pPr>
        <w:pStyle w:val="Paragraphedeliste"/>
        <w:ind w:left="993"/>
        <w:rPr>
          <w:rFonts w:asciiTheme="minorHAnsi" w:hAnsiTheme="minorHAnsi" w:cstheme="minorHAnsi"/>
          <w:i/>
          <w:sz w:val="22"/>
          <w:szCs w:val="22"/>
        </w:rPr>
      </w:pPr>
      <w:r w:rsidRPr="0024683F">
        <w:rPr>
          <w:rFonts w:asciiTheme="minorHAnsi" w:hAnsiTheme="minorHAnsi" w:cstheme="minorHAnsi"/>
          <w:i/>
          <w:sz w:val="22"/>
          <w:szCs w:val="22"/>
        </w:rPr>
        <w:t>Projet renforçant l</w:t>
      </w:r>
      <w:r>
        <w:rPr>
          <w:rFonts w:asciiTheme="minorHAnsi" w:hAnsiTheme="minorHAnsi" w:cstheme="minorHAnsi"/>
          <w:i/>
          <w:sz w:val="22"/>
          <w:szCs w:val="22"/>
        </w:rPr>
        <w:t xml:space="preserve">es </w:t>
      </w:r>
      <w:r w:rsidRPr="0024683F">
        <w:rPr>
          <w:rFonts w:asciiTheme="minorHAnsi" w:hAnsiTheme="minorHAnsi" w:cstheme="minorHAnsi"/>
          <w:i/>
          <w:sz w:val="22"/>
          <w:szCs w:val="22"/>
        </w:rPr>
        <w:t>fonction</w:t>
      </w:r>
      <w:r>
        <w:rPr>
          <w:rFonts w:asciiTheme="minorHAnsi" w:hAnsiTheme="minorHAnsi" w:cstheme="minorHAnsi"/>
          <w:i/>
          <w:sz w:val="22"/>
          <w:szCs w:val="22"/>
        </w:rPr>
        <w:t>s,</w:t>
      </w:r>
      <w:r w:rsidRPr="0024683F">
        <w:rPr>
          <w:rFonts w:asciiTheme="minorHAnsi" w:hAnsiTheme="minorHAnsi" w:cstheme="minorHAnsi"/>
          <w:i/>
          <w:sz w:val="22"/>
          <w:szCs w:val="22"/>
        </w:rPr>
        <w:t xml:space="preserve"> sociale </w:t>
      </w:r>
      <w:r>
        <w:rPr>
          <w:rFonts w:asciiTheme="minorHAnsi" w:hAnsiTheme="minorHAnsi" w:cstheme="minorHAnsi"/>
          <w:i/>
          <w:sz w:val="22"/>
          <w:szCs w:val="22"/>
        </w:rPr>
        <w:t>et de loisirs,  du pôle mêlois</w:t>
      </w:r>
    </w:p>
    <w:p w:rsidR="00887D7E" w:rsidRPr="0024683F" w:rsidRDefault="00887D7E" w:rsidP="00887D7E">
      <w:pPr>
        <w:pStyle w:val="Paragraphedeliste"/>
        <w:numPr>
          <w:ilvl w:val="1"/>
          <w:numId w:val="1"/>
        </w:numPr>
        <w:tabs>
          <w:tab w:val="left" w:pos="-8080"/>
        </w:tabs>
        <w:ind w:left="993"/>
        <w:rPr>
          <w:rFonts w:asciiTheme="minorHAnsi" w:hAnsiTheme="minorHAnsi" w:cstheme="minorHAnsi"/>
          <w:sz w:val="22"/>
          <w:szCs w:val="22"/>
        </w:rPr>
      </w:pPr>
      <w:r w:rsidRPr="0024683F">
        <w:rPr>
          <w:rFonts w:asciiTheme="minorHAnsi" w:hAnsiTheme="minorHAnsi" w:cstheme="minorHAnsi"/>
          <w:sz w:val="22"/>
          <w:szCs w:val="22"/>
        </w:rPr>
        <w:t>Périmètre et innovation</w:t>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Pr>
          <w:rFonts w:asciiTheme="minorHAnsi" w:hAnsiTheme="minorHAnsi" w:cstheme="minorHAnsi"/>
          <w:sz w:val="22"/>
          <w:szCs w:val="22"/>
        </w:rPr>
        <w:t xml:space="preserve">               3</w:t>
      </w:r>
      <w:r w:rsidRPr="0024683F">
        <w:rPr>
          <w:rFonts w:asciiTheme="minorHAnsi" w:hAnsiTheme="minorHAnsi" w:cstheme="minorHAnsi"/>
          <w:sz w:val="22"/>
          <w:szCs w:val="22"/>
        </w:rPr>
        <w:t xml:space="preserve"> sur 6</w:t>
      </w:r>
    </w:p>
    <w:p w:rsidR="00887D7E" w:rsidRDefault="00887D7E" w:rsidP="00887D7E">
      <w:pPr>
        <w:pStyle w:val="Paragraphedeliste"/>
        <w:tabs>
          <w:tab w:val="left" w:pos="-8080"/>
        </w:tabs>
        <w:ind w:left="993"/>
        <w:rPr>
          <w:rFonts w:asciiTheme="minorHAnsi" w:hAnsiTheme="minorHAnsi" w:cstheme="minorHAnsi"/>
          <w:sz w:val="22"/>
          <w:szCs w:val="22"/>
        </w:rPr>
      </w:pPr>
      <w:r w:rsidRPr="0024683F">
        <w:rPr>
          <w:rFonts w:asciiTheme="minorHAnsi" w:hAnsiTheme="minorHAnsi" w:cstheme="minorHAnsi"/>
          <w:i/>
          <w:sz w:val="22"/>
          <w:szCs w:val="22"/>
        </w:rPr>
        <w:lastRenderedPageBreak/>
        <w:t xml:space="preserve">Rayonnement intercommunal, </w:t>
      </w:r>
      <w:r>
        <w:rPr>
          <w:rFonts w:asciiTheme="minorHAnsi" w:hAnsiTheme="minorHAnsi" w:cstheme="minorHAnsi"/>
          <w:i/>
          <w:sz w:val="22"/>
          <w:szCs w:val="22"/>
        </w:rPr>
        <w:t>projet permettant de développer l’offre de loisirs en direction des jeunes avec un impact sur l’emploi</w:t>
      </w:r>
      <w:r>
        <w:rPr>
          <w:rFonts w:asciiTheme="minorHAnsi" w:hAnsiTheme="minorHAnsi" w:cstheme="minorHAnsi"/>
          <w:i/>
          <w:sz w:val="22"/>
          <w:szCs w:val="22"/>
        </w:rPr>
        <w:tab/>
      </w:r>
      <w:r w:rsidRPr="0024683F">
        <w:rPr>
          <w:rFonts w:asciiTheme="minorHAnsi" w:hAnsiTheme="minorHAnsi" w:cstheme="minorHAnsi"/>
          <w:sz w:val="22"/>
          <w:szCs w:val="22"/>
        </w:rPr>
        <w:tab/>
      </w:r>
      <w:r>
        <w:rPr>
          <w:rFonts w:asciiTheme="minorHAnsi" w:hAnsiTheme="minorHAnsi" w:cstheme="minorHAnsi"/>
          <w:sz w:val="22"/>
          <w:szCs w:val="22"/>
        </w:rPr>
        <w:tab/>
      </w:r>
    </w:p>
    <w:p w:rsidR="00887D7E" w:rsidRPr="0024683F" w:rsidRDefault="00887D7E" w:rsidP="00887D7E">
      <w:pPr>
        <w:pStyle w:val="Paragraphedeliste"/>
        <w:numPr>
          <w:ilvl w:val="1"/>
          <w:numId w:val="1"/>
        </w:numPr>
        <w:tabs>
          <w:tab w:val="left" w:pos="-8080"/>
        </w:tabs>
        <w:ind w:left="993"/>
        <w:rPr>
          <w:rFonts w:asciiTheme="minorHAnsi" w:hAnsiTheme="minorHAnsi" w:cstheme="minorHAnsi"/>
          <w:sz w:val="22"/>
          <w:szCs w:val="22"/>
        </w:rPr>
      </w:pPr>
      <w:r>
        <w:rPr>
          <w:rFonts w:asciiTheme="minorHAnsi" w:hAnsiTheme="minorHAnsi" w:cstheme="minorHAnsi"/>
          <w:sz w:val="22"/>
          <w:szCs w:val="22"/>
        </w:rPr>
        <w:t>Dimension partenariale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t xml:space="preserve">           </w:t>
      </w:r>
      <w:r>
        <w:rPr>
          <w:rFonts w:asciiTheme="minorHAnsi" w:hAnsiTheme="minorHAnsi" w:cstheme="minorHAnsi"/>
          <w:sz w:val="22"/>
          <w:szCs w:val="22"/>
        </w:rPr>
        <w:t xml:space="preserve">    4</w:t>
      </w:r>
      <w:r w:rsidRPr="0024683F">
        <w:rPr>
          <w:rFonts w:asciiTheme="minorHAnsi" w:hAnsiTheme="minorHAnsi" w:cstheme="minorHAnsi"/>
          <w:sz w:val="22"/>
          <w:szCs w:val="22"/>
        </w:rPr>
        <w:t xml:space="preserve"> sur 5</w:t>
      </w:r>
    </w:p>
    <w:p w:rsidR="00887D7E" w:rsidRPr="0024683F" w:rsidRDefault="00887D7E" w:rsidP="00887D7E">
      <w:pPr>
        <w:pStyle w:val="Paragraphedeliste"/>
        <w:ind w:left="993"/>
        <w:rPr>
          <w:rFonts w:asciiTheme="minorHAnsi" w:hAnsiTheme="minorHAnsi" w:cstheme="minorHAnsi"/>
          <w:i/>
          <w:sz w:val="22"/>
          <w:szCs w:val="22"/>
        </w:rPr>
      </w:pPr>
      <w:r>
        <w:rPr>
          <w:rFonts w:asciiTheme="minorHAnsi" w:hAnsiTheme="minorHAnsi" w:cstheme="minorHAnsi"/>
          <w:i/>
          <w:sz w:val="22"/>
          <w:szCs w:val="22"/>
        </w:rPr>
        <w:t>Projet initié et mis en œuvre dans le cadre d’une démarche partenariale</w:t>
      </w:r>
    </w:p>
    <w:p w:rsidR="00887D7E" w:rsidRPr="0024683F" w:rsidRDefault="00887D7E" w:rsidP="00887D7E">
      <w:pPr>
        <w:pStyle w:val="Paragraphedeliste"/>
        <w:numPr>
          <w:ilvl w:val="1"/>
          <w:numId w:val="1"/>
        </w:numPr>
        <w:ind w:left="993"/>
        <w:rPr>
          <w:rFonts w:asciiTheme="minorHAnsi" w:hAnsiTheme="minorHAnsi" w:cstheme="minorHAnsi"/>
          <w:sz w:val="22"/>
          <w:szCs w:val="22"/>
        </w:rPr>
      </w:pPr>
      <w:r w:rsidRPr="0024683F">
        <w:rPr>
          <w:rFonts w:asciiTheme="minorHAnsi" w:hAnsiTheme="minorHAnsi" w:cstheme="minorHAnsi"/>
          <w:sz w:val="22"/>
          <w:szCs w:val="22"/>
        </w:rPr>
        <w:t xml:space="preserve">Faisabilité technique et économique du projet </w:t>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Pr>
          <w:rFonts w:asciiTheme="minorHAnsi" w:hAnsiTheme="minorHAnsi" w:cstheme="minorHAnsi"/>
          <w:sz w:val="22"/>
          <w:szCs w:val="22"/>
        </w:rPr>
        <w:t>5</w:t>
      </w:r>
      <w:r w:rsidRPr="0024683F">
        <w:rPr>
          <w:rFonts w:asciiTheme="minorHAnsi" w:hAnsiTheme="minorHAnsi" w:cstheme="minorHAnsi"/>
          <w:sz w:val="22"/>
          <w:szCs w:val="22"/>
        </w:rPr>
        <w:t xml:space="preserve"> sur 5</w:t>
      </w:r>
    </w:p>
    <w:p w:rsidR="00887D7E" w:rsidRPr="0024683F" w:rsidRDefault="00887D7E" w:rsidP="00887D7E">
      <w:pPr>
        <w:pStyle w:val="Paragraphedeliste"/>
        <w:ind w:left="993"/>
        <w:rPr>
          <w:rFonts w:asciiTheme="minorHAnsi" w:hAnsiTheme="minorHAnsi" w:cstheme="minorHAnsi"/>
          <w:i/>
          <w:sz w:val="22"/>
          <w:szCs w:val="22"/>
        </w:rPr>
      </w:pPr>
      <w:r>
        <w:rPr>
          <w:rFonts w:asciiTheme="minorHAnsi" w:hAnsiTheme="minorHAnsi" w:cstheme="minorHAnsi"/>
          <w:i/>
          <w:sz w:val="22"/>
          <w:szCs w:val="22"/>
        </w:rPr>
        <w:t>Projet répondant aux besoins des jeunes de 11-16 ans, la CAF et la CDC prendront le relais financier après l’arrêt de l’aide LEADER</w:t>
      </w:r>
    </w:p>
    <w:p w:rsidR="00887D7E" w:rsidRPr="0024683F" w:rsidRDefault="00887D7E" w:rsidP="00887D7E">
      <w:pPr>
        <w:pStyle w:val="Paragraphedeliste"/>
        <w:numPr>
          <w:ilvl w:val="1"/>
          <w:numId w:val="1"/>
        </w:numPr>
        <w:ind w:left="993" w:hanging="357"/>
        <w:rPr>
          <w:rFonts w:asciiTheme="minorHAnsi" w:hAnsiTheme="minorHAnsi" w:cstheme="minorHAnsi"/>
          <w:sz w:val="22"/>
          <w:szCs w:val="22"/>
        </w:rPr>
      </w:pPr>
      <w:r w:rsidRPr="0024683F">
        <w:rPr>
          <w:rFonts w:asciiTheme="minorHAnsi" w:hAnsiTheme="minorHAnsi" w:cstheme="minorHAnsi"/>
          <w:sz w:val="22"/>
          <w:szCs w:val="22"/>
        </w:rPr>
        <w:t xml:space="preserve">Fiche action </w:t>
      </w:r>
      <w:r>
        <w:rPr>
          <w:rFonts w:asciiTheme="minorHAnsi" w:hAnsiTheme="minorHAnsi" w:cstheme="minorHAnsi"/>
          <w:sz w:val="22"/>
          <w:szCs w:val="22"/>
        </w:rPr>
        <w:t>6</w:t>
      </w:r>
      <w:r w:rsidRPr="0024683F">
        <w:rPr>
          <w:rFonts w:asciiTheme="minorHAnsi" w:hAnsiTheme="minorHAnsi" w:cstheme="minorHAnsi"/>
          <w:sz w:val="22"/>
          <w:szCs w:val="22"/>
        </w:rPr>
        <w:t xml:space="preserve"> : </w:t>
      </w:r>
      <w:r>
        <w:rPr>
          <w:rFonts w:asciiTheme="minorHAnsi" w:hAnsiTheme="minorHAnsi" w:cstheme="minorHAnsi"/>
          <w:sz w:val="22"/>
          <w:szCs w:val="22"/>
        </w:rPr>
        <w:t>Construire un territoire solidaire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24683F">
        <w:rPr>
          <w:rFonts w:asciiTheme="minorHAnsi" w:hAnsiTheme="minorHAnsi" w:cstheme="minorHAnsi"/>
          <w:sz w:val="22"/>
          <w:szCs w:val="22"/>
        </w:rPr>
        <w:t xml:space="preserve">           </w:t>
      </w:r>
      <w:r>
        <w:rPr>
          <w:rFonts w:asciiTheme="minorHAnsi" w:hAnsiTheme="minorHAnsi" w:cstheme="minorHAnsi"/>
          <w:sz w:val="22"/>
          <w:szCs w:val="22"/>
        </w:rPr>
        <w:t xml:space="preserve">   5</w:t>
      </w:r>
      <w:r w:rsidRPr="0024683F">
        <w:rPr>
          <w:rFonts w:asciiTheme="minorHAnsi" w:hAnsiTheme="minorHAnsi" w:cstheme="minorHAnsi"/>
          <w:sz w:val="22"/>
          <w:szCs w:val="22"/>
        </w:rPr>
        <w:t xml:space="preserve"> sur 10</w:t>
      </w:r>
    </w:p>
    <w:p w:rsidR="00887D7E" w:rsidRPr="0024683F" w:rsidRDefault="00887D7E" w:rsidP="00887D7E">
      <w:pPr>
        <w:pStyle w:val="Paragraphedeliste"/>
        <w:ind w:left="993"/>
        <w:rPr>
          <w:rFonts w:asciiTheme="minorHAnsi" w:hAnsiTheme="minorHAnsi" w:cstheme="minorHAnsi"/>
          <w:i/>
          <w:sz w:val="22"/>
          <w:szCs w:val="22"/>
        </w:rPr>
      </w:pPr>
      <w:r>
        <w:rPr>
          <w:rFonts w:asciiTheme="minorHAnsi" w:hAnsiTheme="minorHAnsi" w:cstheme="minorHAnsi"/>
          <w:i/>
          <w:sz w:val="22"/>
          <w:szCs w:val="22"/>
        </w:rPr>
        <w:t>Projet contribuant à améliorer l’offre de loisirs des jeunes en favorisant leur engagement et leur autonomie dans la vie locale</w:t>
      </w:r>
    </w:p>
    <w:p w:rsidR="00887D7E" w:rsidRPr="0024683F" w:rsidRDefault="00887D7E" w:rsidP="00887D7E">
      <w:pPr>
        <w:tabs>
          <w:tab w:val="left" w:pos="7513"/>
        </w:tabs>
        <w:ind w:left="993"/>
        <w:rPr>
          <w:rFonts w:asciiTheme="minorHAnsi" w:hAnsiTheme="minorHAnsi" w:cstheme="minorHAnsi"/>
          <w:b/>
          <w:sz w:val="22"/>
          <w:szCs w:val="22"/>
        </w:rPr>
      </w:pPr>
      <w:r>
        <w:rPr>
          <w:rFonts w:asciiTheme="minorHAnsi" w:hAnsiTheme="minorHAnsi" w:cstheme="minorHAnsi"/>
          <w:b/>
          <w:sz w:val="22"/>
          <w:szCs w:val="22"/>
        </w:rPr>
        <w:t>TOTAL</w:t>
      </w:r>
      <w:r>
        <w:rPr>
          <w:rFonts w:asciiTheme="minorHAnsi" w:hAnsiTheme="minorHAnsi" w:cstheme="minorHAnsi"/>
          <w:b/>
          <w:sz w:val="22"/>
          <w:szCs w:val="22"/>
        </w:rPr>
        <w:tab/>
        <w:t xml:space="preserve">    </w:t>
      </w:r>
      <w:r w:rsidRPr="0024683F">
        <w:rPr>
          <w:rFonts w:asciiTheme="minorHAnsi" w:hAnsiTheme="minorHAnsi" w:cstheme="minorHAnsi"/>
          <w:b/>
          <w:sz w:val="22"/>
          <w:szCs w:val="22"/>
        </w:rPr>
        <w:t>2</w:t>
      </w:r>
      <w:r>
        <w:rPr>
          <w:rFonts w:asciiTheme="minorHAnsi" w:hAnsiTheme="minorHAnsi" w:cstheme="minorHAnsi"/>
          <w:b/>
          <w:sz w:val="22"/>
          <w:szCs w:val="22"/>
        </w:rPr>
        <w:t>0</w:t>
      </w:r>
      <w:r w:rsidRPr="0024683F">
        <w:rPr>
          <w:rFonts w:asciiTheme="minorHAnsi" w:hAnsiTheme="minorHAnsi" w:cstheme="minorHAnsi"/>
          <w:b/>
          <w:sz w:val="22"/>
          <w:szCs w:val="22"/>
        </w:rPr>
        <w:t xml:space="preserve"> sur 30</w:t>
      </w:r>
    </w:p>
    <w:p w:rsidR="00887D7E" w:rsidRPr="0024683F" w:rsidRDefault="00887D7E" w:rsidP="00887D7E">
      <w:pPr>
        <w:tabs>
          <w:tab w:val="left" w:pos="7513"/>
        </w:tabs>
        <w:ind w:left="993"/>
        <w:rPr>
          <w:rFonts w:asciiTheme="minorHAnsi" w:hAnsiTheme="minorHAnsi" w:cstheme="minorHAnsi"/>
          <w:b/>
          <w:sz w:val="22"/>
          <w:szCs w:val="22"/>
        </w:rPr>
      </w:pPr>
    </w:p>
    <w:p w:rsidR="00887D7E" w:rsidRPr="00BC4E39" w:rsidRDefault="00887D7E" w:rsidP="00887D7E">
      <w:pPr>
        <w:ind w:left="284" w:hanging="284"/>
        <w:jc w:val="both"/>
        <w:rPr>
          <w:rStyle w:val="lev"/>
        </w:rPr>
      </w:pPr>
      <w:r w:rsidRPr="0024683F">
        <w:rPr>
          <w:rStyle w:val="lev"/>
          <w:rFonts w:asciiTheme="minorHAnsi" w:hAnsiTheme="minorHAnsi" w:cstheme="minorHAnsi"/>
          <w:sz w:val="22"/>
          <w:szCs w:val="22"/>
        </w:rPr>
        <w:sym w:font="Wingdings" w:char="F0F0"/>
      </w:r>
      <w:r w:rsidRPr="0024683F">
        <w:rPr>
          <w:rStyle w:val="lev"/>
          <w:rFonts w:asciiTheme="minorHAnsi" w:hAnsiTheme="minorHAnsi" w:cstheme="minorHAnsi"/>
          <w:color w:val="FF0000"/>
          <w:sz w:val="22"/>
          <w:szCs w:val="22"/>
        </w:rPr>
        <w:t xml:space="preserve"> </w:t>
      </w:r>
      <w:r w:rsidRPr="0024683F">
        <w:rPr>
          <w:rStyle w:val="lev"/>
          <w:rFonts w:asciiTheme="minorHAnsi" w:hAnsiTheme="minorHAnsi" w:cstheme="minorHAnsi"/>
          <w:sz w:val="22"/>
          <w:szCs w:val="22"/>
        </w:rPr>
        <w:t xml:space="preserve"> Avis d’opportunité favorable </w:t>
      </w:r>
      <w:r w:rsidRPr="0024683F">
        <w:rPr>
          <w:rFonts w:asciiTheme="minorHAnsi" w:eastAsia="Calibri" w:hAnsiTheme="minorHAnsi" w:cstheme="minorHAnsi"/>
          <w:b/>
          <w:sz w:val="22"/>
          <w:szCs w:val="22"/>
        </w:rPr>
        <w:t>des 1</w:t>
      </w:r>
      <w:r>
        <w:rPr>
          <w:rFonts w:asciiTheme="minorHAnsi" w:eastAsia="Calibri" w:hAnsiTheme="minorHAnsi" w:cstheme="minorHAnsi"/>
          <w:b/>
          <w:sz w:val="22"/>
          <w:szCs w:val="22"/>
        </w:rPr>
        <w:t>2</w:t>
      </w:r>
      <w:r w:rsidRPr="0024683F">
        <w:rPr>
          <w:rFonts w:asciiTheme="minorHAnsi" w:eastAsia="Calibri" w:hAnsiTheme="minorHAnsi" w:cstheme="minorHAnsi"/>
          <w:b/>
          <w:sz w:val="22"/>
          <w:szCs w:val="22"/>
        </w:rPr>
        <w:t xml:space="preserve"> membres </w:t>
      </w:r>
      <w:r w:rsidRPr="0024683F">
        <w:rPr>
          <w:rFonts w:asciiTheme="minorHAnsi" w:eastAsia="Calibri" w:hAnsiTheme="minorHAnsi" w:cstheme="minorHAnsi"/>
          <w:sz w:val="22"/>
          <w:szCs w:val="22"/>
        </w:rPr>
        <w:t>du comité de programmation LEADER</w:t>
      </w:r>
      <w:r w:rsidR="00BC4E39">
        <w:rPr>
          <w:rFonts w:asciiTheme="minorHAnsi" w:eastAsia="Calibri" w:hAnsiTheme="minorHAnsi" w:cstheme="minorHAnsi"/>
          <w:sz w:val="22"/>
          <w:szCs w:val="22"/>
        </w:rPr>
        <w:t xml:space="preserve"> </w:t>
      </w:r>
      <w:r w:rsidR="00BC4E39" w:rsidRPr="00BC4E39">
        <w:rPr>
          <w:rFonts w:asciiTheme="minorHAnsi" w:eastAsia="Calibri" w:hAnsiTheme="minorHAnsi" w:cstheme="minorHAnsi"/>
          <w:b/>
          <w:sz w:val="22"/>
          <w:szCs w:val="22"/>
        </w:rPr>
        <w:t>sous réserve des disponibilités financières suite à des sous-réalisations d’opérations</w:t>
      </w:r>
      <w:r w:rsidR="00BC4E39">
        <w:rPr>
          <w:rFonts w:asciiTheme="minorHAnsi" w:eastAsia="Calibri" w:hAnsiTheme="minorHAnsi" w:cstheme="minorHAnsi"/>
          <w:b/>
          <w:sz w:val="22"/>
          <w:szCs w:val="22"/>
        </w:rPr>
        <w:t xml:space="preserve"> à venir</w:t>
      </w:r>
      <w:r w:rsidRPr="00BC4E39">
        <w:rPr>
          <w:rFonts w:asciiTheme="minorHAnsi" w:eastAsia="Calibri" w:hAnsiTheme="minorHAnsi" w:cstheme="minorHAnsi"/>
          <w:b/>
          <w:sz w:val="22"/>
          <w:szCs w:val="22"/>
        </w:rPr>
        <w:t>.</w:t>
      </w:r>
      <w:r w:rsidRPr="00BC4E39">
        <w:rPr>
          <w:rStyle w:val="lev"/>
        </w:rPr>
        <w:t xml:space="preserve"> </w:t>
      </w:r>
    </w:p>
    <w:p w:rsidR="00887D7E" w:rsidRPr="00272D8C" w:rsidRDefault="00887D7E" w:rsidP="00887D7E">
      <w:pPr>
        <w:ind w:left="284"/>
        <w:jc w:val="both"/>
        <w:rPr>
          <w:rFonts w:asciiTheme="minorHAnsi" w:eastAsia="Calibri" w:hAnsiTheme="minorHAnsi" w:cstheme="minorHAnsi"/>
          <w:b/>
          <w:sz w:val="22"/>
          <w:szCs w:val="22"/>
        </w:rPr>
      </w:pPr>
      <w:r w:rsidRPr="00272D8C">
        <w:rPr>
          <w:rStyle w:val="lev"/>
          <w:rFonts w:asciiTheme="minorHAnsi" w:hAnsiTheme="minorHAnsi" w:cstheme="minorHAnsi"/>
          <w:b w:val="0"/>
          <w:sz w:val="22"/>
          <w:szCs w:val="22"/>
        </w:rPr>
        <w:t xml:space="preserve">Monsieur </w:t>
      </w:r>
      <w:r>
        <w:rPr>
          <w:rStyle w:val="lev"/>
          <w:rFonts w:asciiTheme="minorHAnsi" w:hAnsiTheme="minorHAnsi" w:cstheme="minorHAnsi"/>
          <w:b w:val="0"/>
          <w:sz w:val="22"/>
          <w:szCs w:val="22"/>
        </w:rPr>
        <w:t xml:space="preserve">BOURBAN </w:t>
      </w:r>
      <w:r w:rsidRPr="00272D8C">
        <w:rPr>
          <w:rStyle w:val="lev"/>
          <w:rFonts w:asciiTheme="minorHAnsi" w:hAnsiTheme="minorHAnsi" w:cstheme="minorHAnsi"/>
          <w:b w:val="0"/>
          <w:sz w:val="22"/>
          <w:szCs w:val="22"/>
        </w:rPr>
        <w:t xml:space="preserve">ne prend pas part au vote en tant que </w:t>
      </w:r>
      <w:r>
        <w:rPr>
          <w:rStyle w:val="lev"/>
          <w:rFonts w:asciiTheme="minorHAnsi" w:hAnsiTheme="minorHAnsi" w:cstheme="minorHAnsi"/>
          <w:b w:val="0"/>
          <w:sz w:val="22"/>
          <w:szCs w:val="22"/>
        </w:rPr>
        <w:t>Vice-Président de la CDC de la Vallée de la Haute Sarthe à l’initiative de ce projet</w:t>
      </w:r>
      <w:r w:rsidRPr="00272D8C">
        <w:rPr>
          <w:rStyle w:val="lev"/>
          <w:rFonts w:asciiTheme="minorHAnsi" w:hAnsiTheme="minorHAnsi" w:cstheme="minorHAnsi"/>
          <w:b w:val="0"/>
          <w:sz w:val="22"/>
          <w:szCs w:val="22"/>
        </w:rPr>
        <w:t>.</w:t>
      </w:r>
    </w:p>
    <w:p w:rsidR="00887D7E" w:rsidRDefault="00887D7E">
      <w:pPr>
        <w:spacing w:after="200" w:line="276" w:lineRule="auto"/>
        <w:rPr>
          <w:rFonts w:asciiTheme="minorHAnsi" w:hAnsiTheme="minorHAnsi" w:cstheme="minorHAnsi"/>
          <w:b/>
          <w:sz w:val="22"/>
          <w:szCs w:val="22"/>
        </w:rPr>
      </w:pPr>
    </w:p>
    <w:p w:rsidR="00887D7E" w:rsidRPr="0024683F" w:rsidRDefault="00887D7E" w:rsidP="00887D7E">
      <w:pPr>
        <w:pStyle w:val="Paragraphedeliste"/>
        <w:numPr>
          <w:ilvl w:val="0"/>
          <w:numId w:val="2"/>
        </w:numPr>
        <w:shd w:val="clear" w:color="auto" w:fill="DDD9C3" w:themeFill="background2" w:themeFillShade="E6"/>
        <w:tabs>
          <w:tab w:val="left" w:pos="284"/>
        </w:tabs>
        <w:spacing w:after="200" w:line="276" w:lineRule="auto"/>
        <w:ind w:left="284" w:hanging="284"/>
        <w:jc w:val="both"/>
        <w:rPr>
          <w:rFonts w:asciiTheme="minorHAnsi" w:hAnsiTheme="minorHAnsi" w:cstheme="minorHAnsi"/>
          <w:b/>
          <w:sz w:val="22"/>
          <w:szCs w:val="22"/>
        </w:rPr>
      </w:pPr>
      <w:r w:rsidRPr="0024683F">
        <w:rPr>
          <w:rFonts w:asciiTheme="minorHAnsi" w:hAnsiTheme="minorHAnsi" w:cstheme="minorHAnsi"/>
          <w:b/>
          <w:sz w:val="22"/>
          <w:szCs w:val="22"/>
        </w:rPr>
        <w:t>Dossier « </w:t>
      </w:r>
      <w:r>
        <w:rPr>
          <w:rFonts w:asciiTheme="minorHAnsi" w:hAnsiTheme="minorHAnsi" w:cstheme="minorHAnsi"/>
          <w:b/>
          <w:bCs/>
          <w:sz w:val="22"/>
          <w:szCs w:val="22"/>
        </w:rPr>
        <w:t>Renforcement et qualification de l’offre de loisirs en centre-ville par la création de 3 courts de tennis en terre battue</w:t>
      </w:r>
      <w:r w:rsidRPr="0024683F">
        <w:rPr>
          <w:rFonts w:asciiTheme="minorHAnsi" w:hAnsiTheme="minorHAnsi" w:cstheme="minorHAnsi"/>
          <w:b/>
          <w:bCs/>
          <w:sz w:val="22"/>
          <w:szCs w:val="22"/>
        </w:rPr>
        <w:t xml:space="preserve"> » - </w:t>
      </w:r>
      <w:r w:rsidR="00BC4E39">
        <w:rPr>
          <w:rFonts w:asciiTheme="minorHAnsi" w:hAnsiTheme="minorHAnsi" w:cstheme="minorHAnsi"/>
          <w:b/>
          <w:bCs/>
          <w:sz w:val="22"/>
          <w:szCs w:val="22"/>
        </w:rPr>
        <w:t>Ville</w:t>
      </w:r>
      <w:r>
        <w:rPr>
          <w:rFonts w:asciiTheme="minorHAnsi" w:hAnsiTheme="minorHAnsi" w:cstheme="minorHAnsi"/>
          <w:b/>
          <w:bCs/>
          <w:sz w:val="22"/>
          <w:szCs w:val="22"/>
        </w:rPr>
        <w:t xml:space="preserve"> de Sées</w:t>
      </w:r>
    </w:p>
    <w:p w:rsidR="00887D7E" w:rsidRPr="0024683F" w:rsidRDefault="00887D7E" w:rsidP="00887D7E">
      <w:pPr>
        <w:jc w:val="both"/>
        <w:rPr>
          <w:rFonts w:asciiTheme="minorHAnsi" w:hAnsiTheme="minorHAnsi" w:cstheme="minorHAnsi"/>
          <w:sz w:val="22"/>
          <w:szCs w:val="22"/>
        </w:rPr>
      </w:pPr>
    </w:p>
    <w:p w:rsidR="00887D7E" w:rsidRPr="0024683F" w:rsidRDefault="00887D7E" w:rsidP="00887D7E">
      <w:pPr>
        <w:rPr>
          <w:rFonts w:asciiTheme="minorHAnsi" w:hAnsiTheme="minorHAnsi" w:cstheme="minorHAnsi"/>
          <w:sz w:val="22"/>
          <w:szCs w:val="22"/>
        </w:rPr>
      </w:pPr>
      <w:r w:rsidRPr="0024683F">
        <w:rPr>
          <w:rFonts w:asciiTheme="minorHAnsi" w:hAnsiTheme="minorHAnsi" w:cstheme="minorHAnsi"/>
          <w:sz w:val="22"/>
          <w:szCs w:val="22"/>
        </w:rPr>
        <w:t xml:space="preserve">Coût total prévisionnel : </w:t>
      </w:r>
      <w:r w:rsidR="00BC4E39">
        <w:rPr>
          <w:rFonts w:asciiTheme="minorHAnsi" w:hAnsiTheme="minorHAnsi" w:cstheme="minorHAnsi"/>
          <w:sz w:val="22"/>
          <w:szCs w:val="22"/>
        </w:rPr>
        <w:t>93 336</w:t>
      </w:r>
      <w:r w:rsidRPr="0024683F">
        <w:rPr>
          <w:rFonts w:asciiTheme="minorHAnsi" w:hAnsiTheme="minorHAnsi" w:cstheme="minorHAnsi"/>
          <w:sz w:val="22"/>
          <w:szCs w:val="22"/>
        </w:rPr>
        <w:t xml:space="preserve"> € </w:t>
      </w:r>
      <w:r w:rsidR="00BC4E39">
        <w:rPr>
          <w:rFonts w:asciiTheme="minorHAnsi" w:hAnsiTheme="minorHAnsi" w:cstheme="minorHAnsi"/>
          <w:sz w:val="22"/>
          <w:szCs w:val="22"/>
        </w:rPr>
        <w:t>HT</w:t>
      </w:r>
      <w:r w:rsidRPr="0024683F">
        <w:rPr>
          <w:rFonts w:asciiTheme="minorHAnsi" w:hAnsiTheme="minorHAnsi" w:cstheme="minorHAnsi"/>
          <w:sz w:val="22"/>
          <w:szCs w:val="22"/>
        </w:rPr>
        <w:tab/>
      </w:r>
      <w:r w:rsidRPr="0024683F">
        <w:rPr>
          <w:rFonts w:asciiTheme="minorHAnsi" w:hAnsiTheme="minorHAnsi" w:cstheme="minorHAnsi"/>
          <w:sz w:val="22"/>
          <w:szCs w:val="22"/>
        </w:rPr>
        <w:tab/>
        <w:t xml:space="preserve">Aide LEADER sollicitée : </w:t>
      </w:r>
      <w:r w:rsidR="00BC4E39">
        <w:rPr>
          <w:rFonts w:asciiTheme="minorHAnsi" w:hAnsiTheme="minorHAnsi" w:cstheme="minorHAnsi"/>
          <w:sz w:val="22"/>
          <w:szCs w:val="22"/>
        </w:rPr>
        <w:t>23 341,20</w:t>
      </w:r>
      <w:r w:rsidRPr="0024683F">
        <w:rPr>
          <w:rFonts w:asciiTheme="minorHAnsi" w:hAnsiTheme="minorHAnsi" w:cstheme="minorHAnsi"/>
          <w:sz w:val="22"/>
          <w:szCs w:val="22"/>
        </w:rPr>
        <w:t xml:space="preserve"> €</w:t>
      </w:r>
    </w:p>
    <w:p w:rsidR="00887D7E" w:rsidRPr="0024683F" w:rsidRDefault="00887D7E" w:rsidP="00887D7E">
      <w:pPr>
        <w:rPr>
          <w:rFonts w:asciiTheme="minorHAnsi" w:hAnsiTheme="minorHAnsi" w:cstheme="minorHAnsi"/>
          <w:b/>
          <w:i/>
          <w:sz w:val="22"/>
          <w:szCs w:val="22"/>
          <w:u w:val="single"/>
        </w:rPr>
      </w:pPr>
    </w:p>
    <w:p w:rsidR="00887D7E" w:rsidRPr="0024683F" w:rsidRDefault="00887D7E" w:rsidP="00887D7E">
      <w:pPr>
        <w:rPr>
          <w:rFonts w:asciiTheme="minorHAnsi" w:hAnsiTheme="minorHAnsi" w:cstheme="minorHAnsi"/>
          <w:b/>
          <w:i/>
          <w:sz w:val="22"/>
          <w:szCs w:val="22"/>
        </w:rPr>
      </w:pPr>
      <w:r w:rsidRPr="0024683F">
        <w:rPr>
          <w:rFonts w:asciiTheme="minorHAnsi" w:hAnsiTheme="minorHAnsi" w:cstheme="minorHAnsi"/>
          <w:b/>
          <w:i/>
          <w:sz w:val="22"/>
          <w:szCs w:val="22"/>
          <w:u w:val="single"/>
        </w:rPr>
        <w:t xml:space="preserve">Grille de sélection Fiche Action </w:t>
      </w:r>
      <w:r>
        <w:rPr>
          <w:rFonts w:asciiTheme="minorHAnsi" w:hAnsiTheme="minorHAnsi" w:cstheme="minorHAnsi"/>
          <w:b/>
          <w:i/>
          <w:sz w:val="22"/>
          <w:szCs w:val="22"/>
          <w:u w:val="single"/>
        </w:rPr>
        <w:t>6</w:t>
      </w:r>
      <w:r w:rsidRPr="0024683F">
        <w:rPr>
          <w:rFonts w:asciiTheme="minorHAnsi" w:hAnsiTheme="minorHAnsi" w:cstheme="minorHAnsi"/>
          <w:b/>
          <w:i/>
          <w:sz w:val="22"/>
          <w:szCs w:val="22"/>
          <w:u w:val="single"/>
        </w:rPr>
        <w:t xml:space="preserve"> complétée</w:t>
      </w:r>
      <w:r w:rsidRPr="0024683F">
        <w:rPr>
          <w:rFonts w:asciiTheme="minorHAnsi" w:hAnsiTheme="minorHAnsi" w:cstheme="minorHAnsi"/>
          <w:b/>
          <w:i/>
          <w:sz w:val="22"/>
          <w:szCs w:val="22"/>
        </w:rPr>
        <w:t xml:space="preserve"> : </w:t>
      </w:r>
    </w:p>
    <w:p w:rsidR="00887D7E" w:rsidRPr="0024683F" w:rsidRDefault="00887D7E" w:rsidP="00887D7E">
      <w:pPr>
        <w:pStyle w:val="Paragraphedeliste"/>
        <w:numPr>
          <w:ilvl w:val="1"/>
          <w:numId w:val="1"/>
        </w:numPr>
        <w:ind w:left="993"/>
        <w:rPr>
          <w:rFonts w:asciiTheme="minorHAnsi" w:hAnsiTheme="minorHAnsi" w:cstheme="minorHAnsi"/>
          <w:sz w:val="22"/>
          <w:szCs w:val="22"/>
        </w:rPr>
      </w:pPr>
      <w:r w:rsidRPr="0024683F">
        <w:rPr>
          <w:rFonts w:asciiTheme="minorHAnsi" w:hAnsiTheme="minorHAnsi" w:cstheme="minorHAnsi"/>
          <w:sz w:val="22"/>
          <w:szCs w:val="22"/>
        </w:rPr>
        <w:t>Impact sur la revitalisation des pôles</w:t>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t xml:space="preserve">           </w:t>
      </w:r>
      <w:r>
        <w:rPr>
          <w:rFonts w:asciiTheme="minorHAnsi" w:hAnsiTheme="minorHAnsi" w:cstheme="minorHAnsi"/>
          <w:sz w:val="22"/>
          <w:szCs w:val="22"/>
        </w:rPr>
        <w:tab/>
      </w:r>
      <w:r w:rsidRPr="0024683F">
        <w:rPr>
          <w:rFonts w:asciiTheme="minorHAnsi" w:hAnsiTheme="minorHAnsi" w:cstheme="minorHAnsi"/>
          <w:sz w:val="22"/>
          <w:szCs w:val="22"/>
        </w:rPr>
        <w:t>2 sur 4</w:t>
      </w:r>
    </w:p>
    <w:p w:rsidR="00887D7E" w:rsidRPr="0024683F" w:rsidRDefault="00887D7E" w:rsidP="00887D7E">
      <w:pPr>
        <w:pStyle w:val="Paragraphedeliste"/>
        <w:ind w:left="993"/>
        <w:rPr>
          <w:rFonts w:asciiTheme="minorHAnsi" w:hAnsiTheme="minorHAnsi" w:cstheme="minorHAnsi"/>
          <w:i/>
          <w:sz w:val="22"/>
          <w:szCs w:val="22"/>
        </w:rPr>
      </w:pPr>
      <w:r w:rsidRPr="0024683F">
        <w:rPr>
          <w:rFonts w:asciiTheme="minorHAnsi" w:hAnsiTheme="minorHAnsi" w:cstheme="minorHAnsi"/>
          <w:i/>
          <w:sz w:val="22"/>
          <w:szCs w:val="22"/>
        </w:rPr>
        <w:t>Projet renforçant l</w:t>
      </w:r>
      <w:r>
        <w:rPr>
          <w:rFonts w:asciiTheme="minorHAnsi" w:hAnsiTheme="minorHAnsi" w:cstheme="minorHAnsi"/>
          <w:i/>
          <w:sz w:val="22"/>
          <w:szCs w:val="22"/>
        </w:rPr>
        <w:t xml:space="preserve">a </w:t>
      </w:r>
      <w:r w:rsidRPr="0024683F">
        <w:rPr>
          <w:rFonts w:asciiTheme="minorHAnsi" w:hAnsiTheme="minorHAnsi" w:cstheme="minorHAnsi"/>
          <w:i/>
          <w:sz w:val="22"/>
          <w:szCs w:val="22"/>
        </w:rPr>
        <w:t xml:space="preserve">fonction </w:t>
      </w:r>
      <w:r w:rsidR="00BC4E39">
        <w:rPr>
          <w:rFonts w:asciiTheme="minorHAnsi" w:hAnsiTheme="minorHAnsi" w:cstheme="minorHAnsi"/>
          <w:i/>
          <w:sz w:val="22"/>
          <w:szCs w:val="22"/>
        </w:rPr>
        <w:t>de loisirs</w:t>
      </w:r>
      <w:r w:rsidRPr="0024683F">
        <w:rPr>
          <w:rFonts w:asciiTheme="minorHAnsi" w:hAnsiTheme="minorHAnsi" w:cstheme="minorHAnsi"/>
          <w:i/>
          <w:sz w:val="22"/>
          <w:szCs w:val="22"/>
        </w:rPr>
        <w:t xml:space="preserve"> </w:t>
      </w:r>
      <w:r w:rsidR="00BC4E39">
        <w:rPr>
          <w:rFonts w:asciiTheme="minorHAnsi" w:hAnsiTheme="minorHAnsi" w:cstheme="minorHAnsi"/>
          <w:i/>
          <w:sz w:val="22"/>
          <w:szCs w:val="22"/>
        </w:rPr>
        <w:t>du</w:t>
      </w:r>
      <w:r>
        <w:rPr>
          <w:rFonts w:asciiTheme="minorHAnsi" w:hAnsiTheme="minorHAnsi" w:cstheme="minorHAnsi"/>
          <w:i/>
          <w:sz w:val="22"/>
          <w:szCs w:val="22"/>
        </w:rPr>
        <w:t xml:space="preserve"> pôle </w:t>
      </w:r>
      <w:proofErr w:type="spellStart"/>
      <w:r>
        <w:rPr>
          <w:rFonts w:asciiTheme="minorHAnsi" w:hAnsiTheme="minorHAnsi" w:cstheme="minorHAnsi"/>
          <w:i/>
          <w:sz w:val="22"/>
          <w:szCs w:val="22"/>
        </w:rPr>
        <w:t>sagien</w:t>
      </w:r>
      <w:proofErr w:type="spellEnd"/>
    </w:p>
    <w:p w:rsidR="00887D7E" w:rsidRPr="0024683F" w:rsidRDefault="00887D7E" w:rsidP="00887D7E">
      <w:pPr>
        <w:pStyle w:val="Paragraphedeliste"/>
        <w:numPr>
          <w:ilvl w:val="1"/>
          <w:numId w:val="1"/>
        </w:numPr>
        <w:tabs>
          <w:tab w:val="left" w:pos="-8080"/>
        </w:tabs>
        <w:ind w:left="993"/>
        <w:rPr>
          <w:rFonts w:asciiTheme="minorHAnsi" w:hAnsiTheme="minorHAnsi" w:cstheme="minorHAnsi"/>
          <w:sz w:val="22"/>
          <w:szCs w:val="22"/>
        </w:rPr>
      </w:pPr>
      <w:r w:rsidRPr="0024683F">
        <w:rPr>
          <w:rFonts w:asciiTheme="minorHAnsi" w:hAnsiTheme="minorHAnsi" w:cstheme="minorHAnsi"/>
          <w:sz w:val="22"/>
          <w:szCs w:val="22"/>
        </w:rPr>
        <w:t>Périmètre et innovation</w:t>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Pr>
          <w:rFonts w:asciiTheme="minorHAnsi" w:hAnsiTheme="minorHAnsi" w:cstheme="minorHAnsi"/>
          <w:sz w:val="22"/>
          <w:szCs w:val="22"/>
        </w:rPr>
        <w:t xml:space="preserve">               3</w:t>
      </w:r>
      <w:r w:rsidRPr="0024683F">
        <w:rPr>
          <w:rFonts w:asciiTheme="minorHAnsi" w:hAnsiTheme="minorHAnsi" w:cstheme="minorHAnsi"/>
          <w:sz w:val="22"/>
          <w:szCs w:val="22"/>
        </w:rPr>
        <w:t xml:space="preserve"> sur 6</w:t>
      </w:r>
    </w:p>
    <w:p w:rsidR="00887D7E" w:rsidRDefault="00887D7E" w:rsidP="00887D7E">
      <w:pPr>
        <w:pStyle w:val="Paragraphedeliste"/>
        <w:tabs>
          <w:tab w:val="left" w:pos="-8080"/>
        </w:tabs>
        <w:ind w:left="993"/>
        <w:rPr>
          <w:rFonts w:asciiTheme="minorHAnsi" w:hAnsiTheme="minorHAnsi" w:cstheme="minorHAnsi"/>
          <w:sz w:val="22"/>
          <w:szCs w:val="22"/>
        </w:rPr>
      </w:pPr>
      <w:r w:rsidRPr="0024683F">
        <w:rPr>
          <w:rFonts w:asciiTheme="minorHAnsi" w:hAnsiTheme="minorHAnsi" w:cstheme="minorHAnsi"/>
          <w:i/>
          <w:sz w:val="22"/>
          <w:szCs w:val="22"/>
        </w:rPr>
        <w:t xml:space="preserve">Rayonnement </w:t>
      </w:r>
      <w:r>
        <w:rPr>
          <w:rFonts w:asciiTheme="minorHAnsi" w:hAnsiTheme="minorHAnsi" w:cstheme="minorHAnsi"/>
          <w:i/>
          <w:sz w:val="22"/>
          <w:szCs w:val="22"/>
        </w:rPr>
        <w:t>supra-</w:t>
      </w:r>
      <w:r w:rsidRPr="0024683F">
        <w:rPr>
          <w:rFonts w:asciiTheme="minorHAnsi" w:hAnsiTheme="minorHAnsi" w:cstheme="minorHAnsi"/>
          <w:i/>
          <w:sz w:val="22"/>
          <w:szCs w:val="22"/>
        </w:rPr>
        <w:t xml:space="preserve">intercommunal, </w:t>
      </w:r>
      <w:r>
        <w:rPr>
          <w:rFonts w:asciiTheme="minorHAnsi" w:hAnsiTheme="minorHAnsi" w:cstheme="minorHAnsi"/>
          <w:i/>
          <w:sz w:val="22"/>
          <w:szCs w:val="22"/>
        </w:rPr>
        <w:t xml:space="preserve">projet permettant de développer l’offre </w:t>
      </w:r>
      <w:r w:rsidR="00BC4E39">
        <w:rPr>
          <w:rFonts w:asciiTheme="minorHAnsi" w:hAnsiTheme="minorHAnsi" w:cstheme="minorHAnsi"/>
          <w:i/>
          <w:sz w:val="22"/>
          <w:szCs w:val="22"/>
        </w:rPr>
        <w:t>de l’offre d’activités sportives</w:t>
      </w:r>
      <w:r>
        <w:rPr>
          <w:rFonts w:asciiTheme="minorHAnsi" w:hAnsiTheme="minorHAnsi" w:cstheme="minorHAnsi"/>
          <w:i/>
          <w:sz w:val="22"/>
          <w:szCs w:val="22"/>
        </w:rPr>
        <w:t xml:space="preserve"> participant au maintien de l’emploi</w:t>
      </w:r>
      <w:r>
        <w:rPr>
          <w:rFonts w:asciiTheme="minorHAnsi" w:hAnsiTheme="minorHAnsi" w:cstheme="minorHAnsi"/>
          <w:i/>
          <w:sz w:val="22"/>
          <w:szCs w:val="22"/>
        </w:rPr>
        <w:tab/>
      </w:r>
      <w:r w:rsidRPr="0024683F">
        <w:rPr>
          <w:rFonts w:asciiTheme="minorHAnsi" w:hAnsiTheme="minorHAnsi" w:cstheme="minorHAnsi"/>
          <w:sz w:val="22"/>
          <w:szCs w:val="22"/>
        </w:rPr>
        <w:tab/>
      </w:r>
      <w:r>
        <w:rPr>
          <w:rFonts w:asciiTheme="minorHAnsi" w:hAnsiTheme="minorHAnsi" w:cstheme="minorHAnsi"/>
          <w:sz w:val="22"/>
          <w:szCs w:val="22"/>
        </w:rPr>
        <w:tab/>
      </w:r>
    </w:p>
    <w:p w:rsidR="00887D7E" w:rsidRPr="0024683F" w:rsidRDefault="00887D7E" w:rsidP="00887D7E">
      <w:pPr>
        <w:pStyle w:val="Paragraphedeliste"/>
        <w:numPr>
          <w:ilvl w:val="1"/>
          <w:numId w:val="1"/>
        </w:numPr>
        <w:tabs>
          <w:tab w:val="left" w:pos="-8080"/>
        </w:tabs>
        <w:ind w:left="993"/>
        <w:rPr>
          <w:rFonts w:asciiTheme="minorHAnsi" w:hAnsiTheme="minorHAnsi" w:cstheme="minorHAnsi"/>
          <w:sz w:val="22"/>
          <w:szCs w:val="22"/>
        </w:rPr>
      </w:pPr>
      <w:r>
        <w:rPr>
          <w:rFonts w:asciiTheme="minorHAnsi" w:hAnsiTheme="minorHAnsi" w:cstheme="minorHAnsi"/>
          <w:sz w:val="22"/>
          <w:szCs w:val="22"/>
        </w:rPr>
        <w:t>Dimension partenariale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00BC4E39">
        <w:rPr>
          <w:rFonts w:asciiTheme="minorHAnsi" w:hAnsiTheme="minorHAnsi" w:cstheme="minorHAnsi"/>
          <w:sz w:val="22"/>
          <w:szCs w:val="22"/>
        </w:rPr>
        <w:t>4</w:t>
      </w:r>
      <w:r w:rsidRPr="0024683F">
        <w:rPr>
          <w:rFonts w:asciiTheme="minorHAnsi" w:hAnsiTheme="minorHAnsi" w:cstheme="minorHAnsi"/>
          <w:sz w:val="22"/>
          <w:szCs w:val="22"/>
        </w:rPr>
        <w:t xml:space="preserve"> sur 5</w:t>
      </w:r>
    </w:p>
    <w:p w:rsidR="00887D7E" w:rsidRPr="0024683F" w:rsidRDefault="00887D7E" w:rsidP="00887D7E">
      <w:pPr>
        <w:pStyle w:val="Paragraphedeliste"/>
        <w:ind w:left="993"/>
        <w:rPr>
          <w:rFonts w:asciiTheme="minorHAnsi" w:hAnsiTheme="minorHAnsi" w:cstheme="minorHAnsi"/>
          <w:i/>
          <w:sz w:val="22"/>
          <w:szCs w:val="22"/>
        </w:rPr>
      </w:pPr>
      <w:r>
        <w:rPr>
          <w:rFonts w:asciiTheme="minorHAnsi" w:hAnsiTheme="minorHAnsi" w:cstheme="minorHAnsi"/>
          <w:i/>
          <w:sz w:val="22"/>
          <w:szCs w:val="22"/>
        </w:rPr>
        <w:t xml:space="preserve">Projet </w:t>
      </w:r>
      <w:r w:rsidR="00BC4E39">
        <w:rPr>
          <w:rFonts w:asciiTheme="minorHAnsi" w:hAnsiTheme="minorHAnsi" w:cstheme="minorHAnsi"/>
          <w:i/>
          <w:sz w:val="22"/>
          <w:szCs w:val="22"/>
        </w:rPr>
        <w:t>déployé dans le cadre de partenariats existants dans la définition, sa mise en œuvre et sa gouvernance</w:t>
      </w:r>
    </w:p>
    <w:p w:rsidR="00887D7E" w:rsidRPr="0024683F" w:rsidRDefault="00887D7E" w:rsidP="00887D7E">
      <w:pPr>
        <w:pStyle w:val="Paragraphedeliste"/>
        <w:numPr>
          <w:ilvl w:val="1"/>
          <w:numId w:val="1"/>
        </w:numPr>
        <w:ind w:left="993"/>
        <w:rPr>
          <w:rFonts w:asciiTheme="minorHAnsi" w:hAnsiTheme="minorHAnsi" w:cstheme="minorHAnsi"/>
          <w:sz w:val="22"/>
          <w:szCs w:val="22"/>
        </w:rPr>
      </w:pPr>
      <w:r w:rsidRPr="0024683F">
        <w:rPr>
          <w:rFonts w:asciiTheme="minorHAnsi" w:hAnsiTheme="minorHAnsi" w:cstheme="minorHAnsi"/>
          <w:sz w:val="22"/>
          <w:szCs w:val="22"/>
        </w:rPr>
        <w:t xml:space="preserve">Faisabilité technique et économique du projet </w:t>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sidRPr="0024683F">
        <w:rPr>
          <w:rFonts w:asciiTheme="minorHAnsi" w:hAnsiTheme="minorHAnsi" w:cstheme="minorHAnsi"/>
          <w:sz w:val="22"/>
          <w:szCs w:val="22"/>
        </w:rPr>
        <w:tab/>
      </w:r>
      <w:r>
        <w:rPr>
          <w:rFonts w:asciiTheme="minorHAnsi" w:hAnsiTheme="minorHAnsi" w:cstheme="minorHAnsi"/>
          <w:sz w:val="22"/>
          <w:szCs w:val="22"/>
        </w:rPr>
        <w:t>4</w:t>
      </w:r>
      <w:r w:rsidRPr="0024683F">
        <w:rPr>
          <w:rFonts w:asciiTheme="minorHAnsi" w:hAnsiTheme="minorHAnsi" w:cstheme="minorHAnsi"/>
          <w:sz w:val="22"/>
          <w:szCs w:val="22"/>
        </w:rPr>
        <w:t xml:space="preserve"> sur 5</w:t>
      </w:r>
    </w:p>
    <w:p w:rsidR="00BC4E39" w:rsidRDefault="00887D7E" w:rsidP="00BC4E39">
      <w:pPr>
        <w:pStyle w:val="Paragraphedeliste"/>
        <w:ind w:left="993"/>
        <w:rPr>
          <w:rFonts w:asciiTheme="minorHAnsi" w:hAnsiTheme="minorHAnsi" w:cstheme="minorHAnsi"/>
          <w:i/>
          <w:sz w:val="22"/>
          <w:szCs w:val="22"/>
        </w:rPr>
      </w:pPr>
      <w:r>
        <w:rPr>
          <w:rFonts w:asciiTheme="minorHAnsi" w:hAnsiTheme="minorHAnsi" w:cstheme="minorHAnsi"/>
          <w:i/>
          <w:sz w:val="22"/>
          <w:szCs w:val="22"/>
        </w:rPr>
        <w:t xml:space="preserve">Projet répondant </w:t>
      </w:r>
      <w:r w:rsidR="00BC4E39">
        <w:rPr>
          <w:rFonts w:asciiTheme="minorHAnsi" w:hAnsiTheme="minorHAnsi" w:cstheme="minorHAnsi"/>
          <w:i/>
          <w:sz w:val="22"/>
          <w:szCs w:val="22"/>
        </w:rPr>
        <w:t>à l’évolution des besoins avec un entretien assuré par la ville</w:t>
      </w:r>
    </w:p>
    <w:p w:rsidR="00887D7E" w:rsidRPr="0024683F" w:rsidRDefault="00887D7E" w:rsidP="00BC4E39">
      <w:pPr>
        <w:pStyle w:val="Paragraphedeliste"/>
        <w:numPr>
          <w:ilvl w:val="1"/>
          <w:numId w:val="1"/>
        </w:numPr>
        <w:ind w:left="993"/>
        <w:rPr>
          <w:rFonts w:asciiTheme="minorHAnsi" w:hAnsiTheme="minorHAnsi" w:cstheme="minorHAnsi"/>
          <w:sz w:val="22"/>
          <w:szCs w:val="22"/>
        </w:rPr>
      </w:pPr>
      <w:r w:rsidRPr="0024683F">
        <w:rPr>
          <w:rFonts w:asciiTheme="minorHAnsi" w:hAnsiTheme="minorHAnsi" w:cstheme="minorHAnsi"/>
          <w:sz w:val="22"/>
          <w:szCs w:val="22"/>
        </w:rPr>
        <w:t xml:space="preserve">Fiche action </w:t>
      </w:r>
      <w:r>
        <w:rPr>
          <w:rFonts w:asciiTheme="minorHAnsi" w:hAnsiTheme="minorHAnsi" w:cstheme="minorHAnsi"/>
          <w:sz w:val="22"/>
          <w:szCs w:val="22"/>
        </w:rPr>
        <w:t>6</w:t>
      </w:r>
      <w:r w:rsidRPr="0024683F">
        <w:rPr>
          <w:rFonts w:asciiTheme="minorHAnsi" w:hAnsiTheme="minorHAnsi" w:cstheme="minorHAnsi"/>
          <w:sz w:val="22"/>
          <w:szCs w:val="22"/>
        </w:rPr>
        <w:t xml:space="preserve"> : </w:t>
      </w:r>
      <w:r>
        <w:rPr>
          <w:rFonts w:asciiTheme="minorHAnsi" w:hAnsiTheme="minorHAnsi" w:cstheme="minorHAnsi"/>
          <w:sz w:val="22"/>
          <w:szCs w:val="22"/>
        </w:rPr>
        <w:t>Construire un territo</w:t>
      </w:r>
      <w:r w:rsidR="00BC4E39">
        <w:rPr>
          <w:rFonts w:asciiTheme="minorHAnsi" w:hAnsiTheme="minorHAnsi" w:cstheme="minorHAnsi"/>
          <w:sz w:val="22"/>
          <w:szCs w:val="22"/>
        </w:rPr>
        <w:t>i</w:t>
      </w:r>
      <w:r>
        <w:rPr>
          <w:rFonts w:asciiTheme="minorHAnsi" w:hAnsiTheme="minorHAnsi" w:cstheme="minorHAnsi"/>
          <w:sz w:val="22"/>
          <w:szCs w:val="22"/>
        </w:rPr>
        <w:t>re solidaire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24683F">
        <w:rPr>
          <w:rFonts w:asciiTheme="minorHAnsi" w:hAnsiTheme="minorHAnsi" w:cstheme="minorHAnsi"/>
          <w:sz w:val="22"/>
          <w:szCs w:val="22"/>
        </w:rPr>
        <w:t xml:space="preserve">           </w:t>
      </w:r>
      <w:r>
        <w:rPr>
          <w:rFonts w:asciiTheme="minorHAnsi" w:hAnsiTheme="minorHAnsi" w:cstheme="minorHAnsi"/>
          <w:sz w:val="22"/>
          <w:szCs w:val="22"/>
        </w:rPr>
        <w:t xml:space="preserve">   </w:t>
      </w:r>
      <w:r w:rsidR="00BC4E39">
        <w:rPr>
          <w:rFonts w:asciiTheme="minorHAnsi" w:hAnsiTheme="minorHAnsi" w:cstheme="minorHAnsi"/>
          <w:sz w:val="22"/>
          <w:szCs w:val="22"/>
        </w:rPr>
        <w:t>3</w:t>
      </w:r>
      <w:r w:rsidRPr="0024683F">
        <w:rPr>
          <w:rFonts w:asciiTheme="minorHAnsi" w:hAnsiTheme="minorHAnsi" w:cstheme="minorHAnsi"/>
          <w:sz w:val="22"/>
          <w:szCs w:val="22"/>
        </w:rPr>
        <w:t xml:space="preserve"> sur 10</w:t>
      </w:r>
    </w:p>
    <w:p w:rsidR="00887D7E" w:rsidRPr="0024683F" w:rsidRDefault="00887D7E" w:rsidP="00BC4E39">
      <w:pPr>
        <w:pStyle w:val="Paragraphedeliste"/>
        <w:ind w:left="993"/>
        <w:rPr>
          <w:rFonts w:asciiTheme="minorHAnsi" w:hAnsiTheme="minorHAnsi" w:cstheme="minorHAnsi"/>
          <w:i/>
          <w:sz w:val="22"/>
          <w:szCs w:val="22"/>
        </w:rPr>
      </w:pPr>
      <w:r>
        <w:rPr>
          <w:rFonts w:asciiTheme="minorHAnsi" w:hAnsiTheme="minorHAnsi" w:cstheme="minorHAnsi"/>
          <w:i/>
          <w:sz w:val="22"/>
          <w:szCs w:val="22"/>
        </w:rPr>
        <w:t xml:space="preserve">Projet </w:t>
      </w:r>
      <w:r w:rsidR="00BC4E39">
        <w:rPr>
          <w:rFonts w:asciiTheme="minorHAnsi" w:hAnsiTheme="minorHAnsi" w:cstheme="minorHAnsi"/>
          <w:i/>
          <w:sz w:val="22"/>
          <w:szCs w:val="22"/>
        </w:rPr>
        <w:t>s’appuyant sur la coordination des acteurs pour diversifier l’offre de loisirs</w:t>
      </w:r>
    </w:p>
    <w:p w:rsidR="00887D7E" w:rsidRPr="0024683F" w:rsidRDefault="00887D7E" w:rsidP="00887D7E">
      <w:pPr>
        <w:tabs>
          <w:tab w:val="left" w:pos="7513"/>
        </w:tabs>
        <w:ind w:left="993"/>
        <w:rPr>
          <w:rFonts w:asciiTheme="minorHAnsi" w:hAnsiTheme="minorHAnsi" w:cstheme="minorHAnsi"/>
          <w:b/>
          <w:sz w:val="22"/>
          <w:szCs w:val="22"/>
        </w:rPr>
      </w:pPr>
      <w:r>
        <w:rPr>
          <w:rFonts w:asciiTheme="minorHAnsi" w:hAnsiTheme="minorHAnsi" w:cstheme="minorHAnsi"/>
          <w:b/>
          <w:sz w:val="22"/>
          <w:szCs w:val="22"/>
        </w:rPr>
        <w:t>TOTAL</w:t>
      </w:r>
      <w:r>
        <w:rPr>
          <w:rFonts w:asciiTheme="minorHAnsi" w:hAnsiTheme="minorHAnsi" w:cstheme="minorHAnsi"/>
          <w:b/>
          <w:sz w:val="22"/>
          <w:szCs w:val="22"/>
        </w:rPr>
        <w:tab/>
        <w:t xml:space="preserve">    </w:t>
      </w:r>
      <w:r w:rsidR="00BC4E39">
        <w:rPr>
          <w:rFonts w:asciiTheme="minorHAnsi" w:hAnsiTheme="minorHAnsi" w:cstheme="minorHAnsi"/>
          <w:b/>
          <w:sz w:val="22"/>
          <w:szCs w:val="22"/>
        </w:rPr>
        <w:t>16</w:t>
      </w:r>
      <w:r w:rsidRPr="0024683F">
        <w:rPr>
          <w:rFonts w:asciiTheme="minorHAnsi" w:hAnsiTheme="minorHAnsi" w:cstheme="minorHAnsi"/>
          <w:b/>
          <w:sz w:val="22"/>
          <w:szCs w:val="22"/>
        </w:rPr>
        <w:t xml:space="preserve"> sur 30</w:t>
      </w:r>
    </w:p>
    <w:p w:rsidR="00887D7E" w:rsidRPr="0024683F" w:rsidRDefault="00887D7E" w:rsidP="00887D7E">
      <w:pPr>
        <w:tabs>
          <w:tab w:val="left" w:pos="7513"/>
        </w:tabs>
        <w:ind w:left="993"/>
        <w:rPr>
          <w:rFonts w:asciiTheme="minorHAnsi" w:hAnsiTheme="minorHAnsi" w:cstheme="minorHAnsi"/>
          <w:b/>
          <w:sz w:val="22"/>
          <w:szCs w:val="22"/>
        </w:rPr>
      </w:pPr>
    </w:p>
    <w:p w:rsidR="00BC4E39" w:rsidRPr="00BC4E39" w:rsidRDefault="00887D7E" w:rsidP="00BC4E39">
      <w:pPr>
        <w:ind w:left="284" w:hanging="284"/>
        <w:jc w:val="both"/>
        <w:rPr>
          <w:rStyle w:val="lev"/>
        </w:rPr>
      </w:pPr>
      <w:r w:rsidRPr="0024683F">
        <w:rPr>
          <w:rStyle w:val="lev"/>
          <w:rFonts w:asciiTheme="minorHAnsi" w:hAnsiTheme="minorHAnsi" w:cstheme="minorHAnsi"/>
          <w:sz w:val="22"/>
          <w:szCs w:val="22"/>
        </w:rPr>
        <w:sym w:font="Wingdings" w:char="F0F0"/>
      </w:r>
      <w:r w:rsidRPr="0024683F">
        <w:rPr>
          <w:rStyle w:val="lev"/>
          <w:rFonts w:asciiTheme="minorHAnsi" w:hAnsiTheme="minorHAnsi" w:cstheme="minorHAnsi"/>
          <w:color w:val="FF0000"/>
          <w:sz w:val="22"/>
          <w:szCs w:val="22"/>
        </w:rPr>
        <w:t xml:space="preserve"> </w:t>
      </w:r>
      <w:r w:rsidRPr="0024683F">
        <w:rPr>
          <w:rStyle w:val="lev"/>
          <w:rFonts w:asciiTheme="minorHAnsi" w:hAnsiTheme="minorHAnsi" w:cstheme="minorHAnsi"/>
          <w:sz w:val="22"/>
          <w:szCs w:val="22"/>
        </w:rPr>
        <w:t xml:space="preserve"> Avis d’opportunité favorable </w:t>
      </w:r>
      <w:r w:rsidRPr="0024683F">
        <w:rPr>
          <w:rFonts w:asciiTheme="minorHAnsi" w:eastAsia="Calibri" w:hAnsiTheme="minorHAnsi" w:cstheme="minorHAnsi"/>
          <w:b/>
          <w:sz w:val="22"/>
          <w:szCs w:val="22"/>
        </w:rPr>
        <w:t>des 1</w:t>
      </w:r>
      <w:r>
        <w:rPr>
          <w:rFonts w:asciiTheme="minorHAnsi" w:eastAsia="Calibri" w:hAnsiTheme="minorHAnsi" w:cstheme="minorHAnsi"/>
          <w:b/>
          <w:sz w:val="22"/>
          <w:szCs w:val="22"/>
        </w:rPr>
        <w:t>2</w:t>
      </w:r>
      <w:r w:rsidRPr="0024683F">
        <w:rPr>
          <w:rFonts w:asciiTheme="minorHAnsi" w:eastAsia="Calibri" w:hAnsiTheme="minorHAnsi" w:cstheme="minorHAnsi"/>
          <w:b/>
          <w:sz w:val="22"/>
          <w:szCs w:val="22"/>
        </w:rPr>
        <w:t xml:space="preserve"> membres </w:t>
      </w:r>
      <w:r w:rsidRPr="0024683F">
        <w:rPr>
          <w:rFonts w:asciiTheme="minorHAnsi" w:eastAsia="Calibri" w:hAnsiTheme="minorHAnsi" w:cstheme="minorHAnsi"/>
          <w:sz w:val="22"/>
          <w:szCs w:val="22"/>
        </w:rPr>
        <w:t>du comité de programmation LEADER</w:t>
      </w:r>
      <w:r w:rsidR="00BC4E39">
        <w:rPr>
          <w:rFonts w:asciiTheme="minorHAnsi" w:eastAsia="Calibri" w:hAnsiTheme="minorHAnsi" w:cstheme="minorHAnsi"/>
          <w:sz w:val="22"/>
          <w:szCs w:val="22"/>
        </w:rPr>
        <w:t xml:space="preserve"> </w:t>
      </w:r>
      <w:r w:rsidR="00BC4E39" w:rsidRPr="00BC4E39">
        <w:rPr>
          <w:rFonts w:asciiTheme="minorHAnsi" w:eastAsia="Calibri" w:hAnsiTheme="minorHAnsi" w:cstheme="minorHAnsi"/>
          <w:b/>
          <w:sz w:val="22"/>
          <w:szCs w:val="22"/>
        </w:rPr>
        <w:t>sous réserve des disponibilités financières suite à des sous-réalisations d’opérations</w:t>
      </w:r>
      <w:r w:rsidR="00BC4E39">
        <w:rPr>
          <w:rFonts w:asciiTheme="minorHAnsi" w:eastAsia="Calibri" w:hAnsiTheme="minorHAnsi" w:cstheme="minorHAnsi"/>
          <w:b/>
          <w:sz w:val="22"/>
          <w:szCs w:val="22"/>
        </w:rPr>
        <w:t xml:space="preserve"> à venir</w:t>
      </w:r>
      <w:r w:rsidR="00BC4E39" w:rsidRPr="00BC4E39">
        <w:rPr>
          <w:rFonts w:asciiTheme="minorHAnsi" w:eastAsia="Calibri" w:hAnsiTheme="minorHAnsi" w:cstheme="minorHAnsi"/>
          <w:b/>
          <w:sz w:val="22"/>
          <w:szCs w:val="22"/>
        </w:rPr>
        <w:t>.</w:t>
      </w:r>
      <w:r w:rsidR="00BC4E39" w:rsidRPr="00BC4E39">
        <w:rPr>
          <w:rStyle w:val="lev"/>
        </w:rPr>
        <w:t xml:space="preserve"> </w:t>
      </w:r>
    </w:p>
    <w:p w:rsidR="00887D7E" w:rsidRPr="00272D8C" w:rsidRDefault="00887D7E" w:rsidP="00887D7E">
      <w:pPr>
        <w:ind w:left="284"/>
        <w:jc w:val="both"/>
        <w:rPr>
          <w:rFonts w:asciiTheme="minorHAnsi" w:eastAsia="Calibri" w:hAnsiTheme="minorHAnsi" w:cstheme="minorHAnsi"/>
          <w:b/>
          <w:sz w:val="22"/>
          <w:szCs w:val="22"/>
        </w:rPr>
      </w:pPr>
      <w:r w:rsidRPr="00272D8C">
        <w:rPr>
          <w:rStyle w:val="lev"/>
          <w:rFonts w:asciiTheme="minorHAnsi" w:hAnsiTheme="minorHAnsi" w:cstheme="minorHAnsi"/>
          <w:b w:val="0"/>
          <w:sz w:val="22"/>
          <w:szCs w:val="22"/>
        </w:rPr>
        <w:t xml:space="preserve">Monsieur MAACHI ne prend pas part au vote en tant que </w:t>
      </w:r>
      <w:r w:rsidR="00BC4E39">
        <w:rPr>
          <w:rStyle w:val="lev"/>
          <w:rFonts w:asciiTheme="minorHAnsi" w:hAnsiTheme="minorHAnsi" w:cstheme="minorHAnsi"/>
          <w:b w:val="0"/>
          <w:sz w:val="22"/>
          <w:szCs w:val="22"/>
        </w:rPr>
        <w:t>maire de la ville de Sées</w:t>
      </w:r>
      <w:r w:rsidRPr="00272D8C">
        <w:rPr>
          <w:rStyle w:val="lev"/>
          <w:rFonts w:asciiTheme="minorHAnsi" w:hAnsiTheme="minorHAnsi" w:cstheme="minorHAnsi"/>
          <w:b w:val="0"/>
          <w:sz w:val="22"/>
          <w:szCs w:val="22"/>
        </w:rPr>
        <w:t>.</w:t>
      </w:r>
    </w:p>
    <w:p w:rsidR="00272D8C" w:rsidRDefault="00272D8C">
      <w:pPr>
        <w:spacing w:after="200" w:line="276" w:lineRule="auto"/>
        <w:rPr>
          <w:rFonts w:asciiTheme="minorHAnsi" w:hAnsiTheme="minorHAnsi" w:cstheme="minorHAnsi"/>
          <w:b/>
          <w:sz w:val="22"/>
          <w:szCs w:val="22"/>
        </w:rPr>
      </w:pPr>
    </w:p>
    <w:p w:rsidR="00BC4E39" w:rsidRDefault="00BC4E39" w:rsidP="00BC4E39">
      <w:pPr>
        <w:ind w:left="284" w:hanging="284"/>
        <w:jc w:val="both"/>
        <w:rPr>
          <w:rFonts w:asciiTheme="minorHAnsi" w:hAnsiTheme="minorHAnsi" w:cstheme="minorHAnsi"/>
          <w:b/>
          <w:sz w:val="22"/>
          <w:szCs w:val="22"/>
        </w:rPr>
      </w:pPr>
      <w:r>
        <w:rPr>
          <w:rFonts w:asciiTheme="minorHAnsi" w:hAnsiTheme="minorHAnsi" w:cstheme="minorHAnsi"/>
          <w:b/>
          <w:sz w:val="22"/>
          <w:szCs w:val="22"/>
        </w:rPr>
        <w:sym w:font="Wingdings" w:char="F0F0"/>
      </w:r>
      <w:r>
        <w:rPr>
          <w:rFonts w:asciiTheme="minorHAnsi" w:hAnsiTheme="minorHAnsi" w:cstheme="minorHAnsi"/>
          <w:b/>
          <w:sz w:val="22"/>
          <w:szCs w:val="22"/>
        </w:rPr>
        <w:t xml:space="preserve">  </w:t>
      </w:r>
      <w:r w:rsidRPr="00BC4E39">
        <w:rPr>
          <w:rFonts w:asciiTheme="minorHAnsi" w:hAnsiTheme="minorHAnsi" w:cstheme="minorHAnsi"/>
          <w:b/>
          <w:sz w:val="22"/>
          <w:szCs w:val="22"/>
        </w:rPr>
        <w:t>Les membres du comité ont émis un avis d’opportunité favorable pour les 3 dossiers présentés portant le taux de présélection de l’enveloppe LEADER à 101%.</w:t>
      </w:r>
    </w:p>
    <w:p w:rsidR="00BC4E39" w:rsidRPr="00BC4E39" w:rsidRDefault="00BC4E39" w:rsidP="00BC4E39">
      <w:pPr>
        <w:ind w:left="284" w:hanging="284"/>
        <w:jc w:val="both"/>
        <w:rPr>
          <w:rFonts w:asciiTheme="minorHAnsi" w:hAnsiTheme="minorHAnsi" w:cstheme="minorHAnsi"/>
          <w:b/>
          <w:sz w:val="22"/>
          <w:szCs w:val="22"/>
        </w:rPr>
      </w:pPr>
    </w:p>
    <w:p w:rsidR="00BC4E39" w:rsidRDefault="00BC4E39">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33403A" w:rsidRPr="0024683F" w:rsidRDefault="0033403A" w:rsidP="0033403A">
      <w:pPr>
        <w:pStyle w:val="Paragraphedeliste"/>
        <w:numPr>
          <w:ilvl w:val="0"/>
          <w:numId w:val="5"/>
        </w:numPr>
        <w:shd w:val="clear" w:color="auto" w:fill="DDD9C3" w:themeFill="background2" w:themeFillShade="E6"/>
        <w:tabs>
          <w:tab w:val="left" w:pos="284"/>
        </w:tabs>
        <w:spacing w:after="160" w:line="259" w:lineRule="auto"/>
        <w:ind w:left="284" w:hanging="284"/>
        <w:rPr>
          <w:rFonts w:asciiTheme="minorHAnsi" w:hAnsiTheme="minorHAnsi" w:cstheme="minorHAnsi"/>
          <w:b/>
          <w:sz w:val="22"/>
          <w:szCs w:val="22"/>
        </w:rPr>
      </w:pPr>
      <w:r w:rsidRPr="0024683F">
        <w:rPr>
          <w:rFonts w:asciiTheme="minorHAnsi" w:hAnsiTheme="minorHAnsi" w:cstheme="minorHAnsi"/>
          <w:b/>
          <w:sz w:val="22"/>
          <w:szCs w:val="22"/>
        </w:rPr>
        <w:lastRenderedPageBreak/>
        <w:t xml:space="preserve">EXAMEN </w:t>
      </w:r>
      <w:r w:rsidR="00D44A07">
        <w:rPr>
          <w:rFonts w:asciiTheme="minorHAnsi" w:hAnsiTheme="minorHAnsi" w:cstheme="minorHAnsi"/>
          <w:b/>
          <w:sz w:val="22"/>
          <w:szCs w:val="22"/>
        </w:rPr>
        <w:t xml:space="preserve">DE </w:t>
      </w:r>
      <w:r w:rsidR="00BC4E39">
        <w:rPr>
          <w:rFonts w:asciiTheme="minorHAnsi" w:hAnsiTheme="minorHAnsi" w:cstheme="minorHAnsi"/>
          <w:b/>
          <w:sz w:val="22"/>
          <w:szCs w:val="22"/>
        </w:rPr>
        <w:t>5</w:t>
      </w:r>
      <w:r w:rsidRPr="0024683F">
        <w:rPr>
          <w:rFonts w:asciiTheme="minorHAnsi" w:hAnsiTheme="minorHAnsi" w:cstheme="minorHAnsi"/>
          <w:b/>
          <w:sz w:val="22"/>
          <w:szCs w:val="22"/>
        </w:rPr>
        <w:t xml:space="preserve"> DOSSIER</w:t>
      </w:r>
      <w:r w:rsidR="00D44A07">
        <w:rPr>
          <w:rFonts w:asciiTheme="minorHAnsi" w:hAnsiTheme="minorHAnsi" w:cstheme="minorHAnsi"/>
          <w:b/>
          <w:sz w:val="22"/>
          <w:szCs w:val="22"/>
        </w:rPr>
        <w:t>S</w:t>
      </w:r>
      <w:r w:rsidRPr="0024683F">
        <w:rPr>
          <w:rFonts w:asciiTheme="minorHAnsi" w:hAnsiTheme="minorHAnsi" w:cstheme="minorHAnsi"/>
          <w:b/>
          <w:sz w:val="22"/>
          <w:szCs w:val="22"/>
        </w:rPr>
        <w:t xml:space="preserve"> POUR UN AVIS DEFINITIF </w:t>
      </w:r>
    </w:p>
    <w:p w:rsidR="0033403A" w:rsidRPr="0024683F" w:rsidRDefault="00D53D3E" w:rsidP="0033403A">
      <w:pPr>
        <w:rPr>
          <w:rFonts w:asciiTheme="minorHAnsi" w:hAnsiTheme="minorHAnsi" w:cstheme="minorHAnsi"/>
          <w:sz w:val="22"/>
          <w:szCs w:val="22"/>
        </w:rPr>
      </w:pPr>
      <w:r w:rsidRPr="00D53D3E">
        <w:rPr>
          <w:rFonts w:asciiTheme="minorHAnsi" w:hAnsiTheme="minorHAnsi" w:cstheme="minorHAnsi"/>
          <w:noProof/>
          <w:sz w:val="22"/>
          <w:szCs w:val="22"/>
        </w:rPr>
        <w:drawing>
          <wp:inline distT="0" distB="0" distL="0" distR="0" wp14:anchorId="6AA51FB6" wp14:editId="36A14C3B">
            <wp:extent cx="5760720" cy="2825750"/>
            <wp:effectExtent l="0" t="0" r="0" b="0"/>
            <wp:docPr id="7" name="Image 1">
              <a:extLst xmlns:a="http://schemas.openxmlformats.org/drawingml/2006/main">
                <a:ext uri="{FF2B5EF4-FFF2-40B4-BE49-F238E27FC236}">
                  <a16:creationId xmlns:a16="http://schemas.microsoft.com/office/drawing/2014/main" id="{DD031812-A500-4AE7-A925-B7784C8F4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DD031812-A500-4AE7-A925-B7784C8F4581}"/>
                        </a:ext>
                      </a:extLst>
                    </pic:cNvPr>
                    <pic:cNvPicPr>
                      <a:picLocks noChangeAspect="1"/>
                    </pic:cNvPicPr>
                  </pic:nvPicPr>
                  <pic:blipFill>
                    <a:blip r:embed="rId12"/>
                    <a:stretch>
                      <a:fillRect/>
                    </a:stretch>
                  </pic:blipFill>
                  <pic:spPr>
                    <a:xfrm>
                      <a:off x="0" y="0"/>
                      <a:ext cx="5760720" cy="2825750"/>
                    </a:xfrm>
                    <a:prstGeom prst="rect">
                      <a:avLst/>
                    </a:prstGeom>
                  </pic:spPr>
                </pic:pic>
              </a:graphicData>
            </a:graphic>
          </wp:inline>
        </w:drawing>
      </w:r>
    </w:p>
    <w:p w:rsidR="0033403A" w:rsidRPr="0024683F" w:rsidRDefault="0033403A" w:rsidP="0033403A">
      <w:pPr>
        <w:rPr>
          <w:rFonts w:asciiTheme="minorHAnsi" w:hAnsiTheme="minorHAnsi" w:cstheme="minorHAnsi"/>
          <w:sz w:val="22"/>
          <w:szCs w:val="22"/>
        </w:rPr>
      </w:pPr>
    </w:p>
    <w:p w:rsidR="00D53D3E" w:rsidRDefault="00D53D3E" w:rsidP="00D53D3E">
      <w:pPr>
        <w:ind w:left="284" w:hanging="284"/>
        <w:jc w:val="both"/>
        <w:rPr>
          <w:rFonts w:asciiTheme="minorHAnsi" w:hAnsiTheme="minorHAnsi" w:cstheme="minorHAnsi"/>
          <w:sz w:val="22"/>
          <w:szCs w:val="22"/>
        </w:rPr>
      </w:pPr>
      <w:r>
        <w:rPr>
          <w:rFonts w:asciiTheme="minorHAnsi" w:hAnsiTheme="minorHAnsi" w:cstheme="minorHAnsi"/>
          <w:sz w:val="22"/>
          <w:szCs w:val="22"/>
        </w:rPr>
        <w:sym w:font="Wingdings" w:char="F0F0"/>
      </w:r>
      <w:r>
        <w:rPr>
          <w:rFonts w:asciiTheme="minorHAnsi" w:hAnsiTheme="minorHAnsi" w:cstheme="minorHAnsi"/>
          <w:sz w:val="22"/>
          <w:szCs w:val="22"/>
        </w:rPr>
        <w:t xml:space="preserve">  Les membres du comité de programmation émettent un avis définitif favorable pour les 5 dossiers cités ci-dessus ce </w:t>
      </w:r>
      <w:r w:rsidR="009F545F">
        <w:rPr>
          <w:rFonts w:asciiTheme="minorHAnsi" w:hAnsiTheme="minorHAnsi" w:cstheme="minorHAnsi"/>
          <w:sz w:val="22"/>
          <w:szCs w:val="22"/>
        </w:rPr>
        <w:t xml:space="preserve">qui </w:t>
      </w:r>
      <w:r>
        <w:rPr>
          <w:rFonts w:asciiTheme="minorHAnsi" w:hAnsiTheme="minorHAnsi" w:cstheme="minorHAnsi"/>
          <w:sz w:val="22"/>
          <w:szCs w:val="22"/>
        </w:rPr>
        <w:t>augmente la programmation de l’enveloppe LEADER de 112 275,68 €.</w:t>
      </w:r>
    </w:p>
    <w:p w:rsidR="00D53D3E" w:rsidRDefault="00D53D3E" w:rsidP="00D53D3E">
      <w:pPr>
        <w:ind w:left="284" w:hanging="284"/>
        <w:rPr>
          <w:rFonts w:asciiTheme="minorHAnsi" w:hAnsiTheme="minorHAnsi" w:cstheme="minorHAnsi"/>
          <w:sz w:val="22"/>
          <w:szCs w:val="22"/>
        </w:rPr>
      </w:pPr>
      <w:r>
        <w:rPr>
          <w:rStyle w:val="lev"/>
          <w:rFonts w:asciiTheme="minorHAnsi" w:hAnsiTheme="minorHAnsi" w:cstheme="minorHAnsi"/>
          <w:b w:val="0"/>
          <w:sz w:val="22"/>
          <w:szCs w:val="22"/>
        </w:rPr>
        <w:t xml:space="preserve">      Pour le dossier de la ville de Sées « Renforcer l’accueil des publics handicapés au cinéma de Sées », </w:t>
      </w:r>
      <w:r w:rsidRPr="00272D8C">
        <w:rPr>
          <w:rStyle w:val="lev"/>
          <w:rFonts w:asciiTheme="minorHAnsi" w:hAnsiTheme="minorHAnsi" w:cstheme="minorHAnsi"/>
          <w:b w:val="0"/>
          <w:sz w:val="22"/>
          <w:szCs w:val="22"/>
        </w:rPr>
        <w:t xml:space="preserve">Monsieur MAACHI ne prend pas part au vote en tant que </w:t>
      </w:r>
      <w:r>
        <w:rPr>
          <w:rStyle w:val="lev"/>
          <w:rFonts w:asciiTheme="minorHAnsi" w:hAnsiTheme="minorHAnsi" w:cstheme="minorHAnsi"/>
          <w:b w:val="0"/>
          <w:sz w:val="22"/>
          <w:szCs w:val="22"/>
        </w:rPr>
        <w:t>maire de la ville de Sées</w:t>
      </w:r>
      <w:r w:rsidRPr="00272D8C">
        <w:rPr>
          <w:rStyle w:val="lev"/>
          <w:rFonts w:asciiTheme="minorHAnsi" w:hAnsiTheme="minorHAnsi" w:cstheme="minorHAnsi"/>
          <w:b w:val="0"/>
          <w:sz w:val="22"/>
          <w:szCs w:val="22"/>
        </w:rPr>
        <w:t>.</w:t>
      </w:r>
    </w:p>
    <w:p w:rsidR="00D53D3E" w:rsidRDefault="00D53D3E" w:rsidP="0033403A">
      <w:pPr>
        <w:rPr>
          <w:rFonts w:asciiTheme="minorHAnsi" w:hAnsiTheme="minorHAnsi" w:cstheme="minorHAnsi"/>
          <w:sz w:val="22"/>
          <w:szCs w:val="22"/>
        </w:rPr>
      </w:pPr>
    </w:p>
    <w:p w:rsidR="00D53D3E" w:rsidRDefault="00D53D3E" w:rsidP="0033403A">
      <w:pPr>
        <w:rPr>
          <w:rFonts w:asciiTheme="minorHAnsi" w:hAnsiTheme="minorHAnsi" w:cstheme="minorHAnsi"/>
          <w:sz w:val="22"/>
          <w:szCs w:val="22"/>
        </w:rPr>
      </w:pPr>
    </w:p>
    <w:p w:rsidR="0033403A" w:rsidRPr="0024683F" w:rsidRDefault="0033403A" w:rsidP="0033403A">
      <w:pPr>
        <w:rPr>
          <w:rFonts w:asciiTheme="minorHAnsi" w:hAnsiTheme="minorHAnsi" w:cstheme="minorHAnsi"/>
          <w:sz w:val="22"/>
          <w:szCs w:val="22"/>
        </w:rPr>
      </w:pPr>
      <w:r w:rsidRPr="0024683F">
        <w:rPr>
          <w:rFonts w:asciiTheme="minorHAnsi" w:hAnsiTheme="minorHAnsi" w:cstheme="minorHAnsi"/>
          <w:sz w:val="22"/>
          <w:szCs w:val="22"/>
        </w:rPr>
        <w:t xml:space="preserve">Suite aux présents avis </w:t>
      </w:r>
      <w:r w:rsidR="00D53D3E">
        <w:rPr>
          <w:rFonts w:asciiTheme="minorHAnsi" w:hAnsiTheme="minorHAnsi" w:cstheme="minorHAnsi"/>
          <w:sz w:val="22"/>
          <w:szCs w:val="22"/>
        </w:rPr>
        <w:t xml:space="preserve">favorables </w:t>
      </w:r>
      <w:r w:rsidRPr="0024683F">
        <w:rPr>
          <w:rFonts w:asciiTheme="minorHAnsi" w:hAnsiTheme="minorHAnsi" w:cstheme="minorHAnsi"/>
          <w:sz w:val="22"/>
          <w:szCs w:val="22"/>
        </w:rPr>
        <w:t>formulés au cours du comité, l’état d’avancement est le suivant :</w:t>
      </w:r>
    </w:p>
    <w:p w:rsidR="0033403A" w:rsidRPr="0024683F" w:rsidRDefault="0033403A" w:rsidP="0033403A">
      <w:pPr>
        <w:rPr>
          <w:rFonts w:asciiTheme="minorHAnsi" w:hAnsiTheme="minorHAnsi" w:cstheme="minorHAnsi"/>
          <w:sz w:val="22"/>
          <w:szCs w:val="22"/>
        </w:rPr>
      </w:pPr>
    </w:p>
    <w:p w:rsidR="00D53D3E" w:rsidRPr="00D53D3E" w:rsidRDefault="00D53D3E" w:rsidP="0033403A">
      <w:pPr>
        <w:pStyle w:val="Paragraphedeliste"/>
        <w:numPr>
          <w:ilvl w:val="0"/>
          <w:numId w:val="4"/>
        </w:numPr>
        <w:ind w:left="714" w:hanging="357"/>
        <w:rPr>
          <w:rFonts w:asciiTheme="minorHAnsi" w:hAnsiTheme="minorHAnsi" w:cstheme="minorHAnsi"/>
          <w:b/>
          <w:sz w:val="22"/>
          <w:szCs w:val="22"/>
        </w:rPr>
      </w:pPr>
      <w:r w:rsidRPr="00D53D3E">
        <w:rPr>
          <w:rFonts w:asciiTheme="minorHAnsi" w:hAnsiTheme="minorHAnsi" w:cstheme="minorHAnsi"/>
          <w:b/>
          <w:sz w:val="22"/>
          <w:szCs w:val="22"/>
        </w:rPr>
        <w:t xml:space="preserve">101% de l’enveloppe LEADER </w:t>
      </w:r>
      <w:proofErr w:type="spellStart"/>
      <w:r w:rsidRPr="00D53D3E">
        <w:rPr>
          <w:rFonts w:asciiTheme="minorHAnsi" w:hAnsiTheme="minorHAnsi" w:cstheme="minorHAnsi"/>
          <w:b/>
          <w:sz w:val="22"/>
          <w:szCs w:val="22"/>
        </w:rPr>
        <w:t>pré</w:t>
      </w:r>
      <w:r>
        <w:rPr>
          <w:rFonts w:asciiTheme="minorHAnsi" w:hAnsiTheme="minorHAnsi" w:cstheme="minorHAnsi"/>
          <w:b/>
          <w:sz w:val="22"/>
          <w:szCs w:val="22"/>
        </w:rPr>
        <w:t>-</w:t>
      </w:r>
      <w:r w:rsidRPr="00D53D3E">
        <w:rPr>
          <w:rFonts w:asciiTheme="minorHAnsi" w:hAnsiTheme="minorHAnsi" w:cstheme="minorHAnsi"/>
          <w:b/>
          <w:sz w:val="22"/>
          <w:szCs w:val="22"/>
        </w:rPr>
        <w:t>s</w:t>
      </w:r>
      <w:r>
        <w:rPr>
          <w:rFonts w:asciiTheme="minorHAnsi" w:hAnsiTheme="minorHAnsi" w:cstheme="minorHAnsi"/>
          <w:b/>
          <w:sz w:val="22"/>
          <w:szCs w:val="22"/>
        </w:rPr>
        <w:t>él</w:t>
      </w:r>
      <w:r w:rsidRPr="00D53D3E">
        <w:rPr>
          <w:rFonts w:asciiTheme="minorHAnsi" w:hAnsiTheme="minorHAnsi" w:cstheme="minorHAnsi"/>
          <w:b/>
          <w:sz w:val="22"/>
          <w:szCs w:val="22"/>
        </w:rPr>
        <w:t>ectionnée</w:t>
      </w:r>
      <w:proofErr w:type="spellEnd"/>
    </w:p>
    <w:p w:rsidR="0033403A" w:rsidRPr="0024683F" w:rsidRDefault="00621696" w:rsidP="0033403A">
      <w:pPr>
        <w:pStyle w:val="Paragraphedeliste"/>
        <w:numPr>
          <w:ilvl w:val="0"/>
          <w:numId w:val="4"/>
        </w:numPr>
        <w:ind w:left="714" w:hanging="357"/>
        <w:rPr>
          <w:rFonts w:asciiTheme="minorHAnsi" w:hAnsiTheme="minorHAnsi" w:cstheme="minorHAnsi"/>
          <w:sz w:val="22"/>
          <w:szCs w:val="22"/>
        </w:rPr>
      </w:pPr>
      <w:r>
        <w:rPr>
          <w:rFonts w:asciiTheme="minorHAnsi" w:hAnsiTheme="minorHAnsi" w:cstheme="minorHAnsi"/>
          <w:b/>
          <w:sz w:val="22"/>
          <w:szCs w:val="22"/>
        </w:rPr>
        <w:t>7</w:t>
      </w:r>
      <w:r w:rsidR="00D53D3E">
        <w:rPr>
          <w:rFonts w:asciiTheme="minorHAnsi" w:hAnsiTheme="minorHAnsi" w:cstheme="minorHAnsi"/>
          <w:b/>
          <w:sz w:val="22"/>
          <w:szCs w:val="22"/>
        </w:rPr>
        <w:t>7,9</w:t>
      </w:r>
      <w:r>
        <w:rPr>
          <w:rFonts w:asciiTheme="minorHAnsi" w:hAnsiTheme="minorHAnsi" w:cstheme="minorHAnsi"/>
          <w:b/>
          <w:sz w:val="22"/>
          <w:szCs w:val="22"/>
        </w:rPr>
        <w:t>5</w:t>
      </w:r>
      <w:r w:rsidR="0033403A" w:rsidRPr="0024683F">
        <w:rPr>
          <w:rFonts w:asciiTheme="minorHAnsi" w:hAnsiTheme="minorHAnsi" w:cstheme="minorHAnsi"/>
          <w:b/>
          <w:sz w:val="22"/>
          <w:szCs w:val="22"/>
        </w:rPr>
        <w:t xml:space="preserve"> % de l’enveloppe LEADER programmée</w:t>
      </w:r>
      <w:r w:rsidR="0033403A" w:rsidRPr="0024683F">
        <w:rPr>
          <w:rFonts w:asciiTheme="minorHAnsi" w:hAnsiTheme="minorHAnsi" w:cstheme="minorHAnsi"/>
          <w:sz w:val="22"/>
          <w:szCs w:val="22"/>
        </w:rPr>
        <w:t xml:space="preserve"> (aide notifiée - conventionnement avec les porteurs de projets)</w:t>
      </w:r>
    </w:p>
    <w:p w:rsidR="0033403A" w:rsidRPr="00B70683" w:rsidRDefault="00D53D3E" w:rsidP="0033403A">
      <w:pPr>
        <w:ind w:left="709"/>
        <w:rPr>
          <w:rFonts w:asciiTheme="minorHAnsi" w:hAnsiTheme="minorHAnsi" w:cstheme="minorHAnsi"/>
          <w:sz w:val="22"/>
          <w:szCs w:val="22"/>
        </w:rPr>
      </w:pPr>
      <w:r>
        <w:rPr>
          <w:rFonts w:asciiTheme="minorHAnsi" w:hAnsiTheme="minorHAnsi" w:cstheme="minorHAnsi"/>
          <w:sz w:val="22"/>
          <w:szCs w:val="22"/>
        </w:rPr>
        <w:t>64</w:t>
      </w:r>
      <w:r w:rsidR="0033403A" w:rsidRPr="00B70683">
        <w:rPr>
          <w:rFonts w:asciiTheme="minorHAnsi" w:hAnsiTheme="minorHAnsi" w:cstheme="minorHAnsi"/>
          <w:sz w:val="22"/>
          <w:szCs w:val="22"/>
        </w:rPr>
        <w:t xml:space="preserve"> projets ayant obtenu un avis définitif pour un montant d’aide LEADER programmé de </w:t>
      </w:r>
      <w:r w:rsidR="00B70683" w:rsidRPr="00B70683">
        <w:rPr>
          <w:rFonts w:asciiTheme="minorHAnsi" w:hAnsiTheme="minorHAnsi" w:cstheme="minorHAnsi"/>
          <w:sz w:val="22"/>
          <w:szCs w:val="22"/>
        </w:rPr>
        <w:t>2</w:t>
      </w:r>
      <w:r>
        <w:rPr>
          <w:rFonts w:asciiTheme="minorHAnsi" w:hAnsiTheme="minorHAnsi" w:cstheme="minorHAnsi"/>
          <w:sz w:val="22"/>
          <w:szCs w:val="22"/>
        </w:rPr>
        <w:t> 442 667</w:t>
      </w:r>
      <w:r w:rsidR="0033403A" w:rsidRPr="00B70683">
        <w:rPr>
          <w:rFonts w:asciiTheme="minorHAnsi" w:hAnsiTheme="minorHAnsi" w:cstheme="minorHAnsi"/>
          <w:sz w:val="22"/>
          <w:szCs w:val="22"/>
        </w:rPr>
        <w:t xml:space="preserve"> €.</w:t>
      </w:r>
    </w:p>
    <w:p w:rsidR="0033403A" w:rsidRPr="0024683F" w:rsidRDefault="0033403A" w:rsidP="0033403A">
      <w:pPr>
        <w:rPr>
          <w:rFonts w:asciiTheme="minorHAnsi" w:hAnsiTheme="minorHAnsi" w:cstheme="minorHAnsi"/>
          <w:sz w:val="22"/>
          <w:szCs w:val="22"/>
        </w:rPr>
      </w:pPr>
    </w:p>
    <w:p w:rsidR="00621696" w:rsidRPr="00F317A2" w:rsidRDefault="00621696" w:rsidP="00F317A2">
      <w:pPr>
        <w:pStyle w:val="Paragraphedeliste"/>
        <w:ind w:left="0"/>
        <w:jc w:val="center"/>
        <w:rPr>
          <w:rFonts w:asciiTheme="minorHAnsi" w:hAnsiTheme="minorHAnsi" w:cstheme="minorHAnsi"/>
          <w:sz w:val="22"/>
          <w:szCs w:val="22"/>
        </w:rPr>
      </w:pPr>
    </w:p>
    <w:p w:rsidR="00D53D3E" w:rsidRPr="0024683F" w:rsidRDefault="00D53D3E" w:rsidP="00D53D3E">
      <w:pPr>
        <w:pStyle w:val="Paragraphedeliste"/>
        <w:numPr>
          <w:ilvl w:val="0"/>
          <w:numId w:val="5"/>
        </w:numPr>
        <w:shd w:val="clear" w:color="auto" w:fill="DDD9C3" w:themeFill="background2" w:themeFillShade="E6"/>
        <w:tabs>
          <w:tab w:val="left" w:pos="284"/>
        </w:tabs>
        <w:spacing w:after="160" w:line="259" w:lineRule="auto"/>
        <w:ind w:left="284" w:hanging="284"/>
        <w:rPr>
          <w:rFonts w:asciiTheme="minorHAnsi" w:hAnsiTheme="minorHAnsi" w:cstheme="minorHAnsi"/>
          <w:b/>
          <w:sz w:val="22"/>
          <w:szCs w:val="22"/>
        </w:rPr>
      </w:pPr>
      <w:r>
        <w:rPr>
          <w:rFonts w:asciiTheme="minorHAnsi" w:hAnsiTheme="minorHAnsi" w:cstheme="minorHAnsi"/>
          <w:b/>
          <w:sz w:val="22"/>
          <w:szCs w:val="22"/>
        </w:rPr>
        <w:t>QUESTIONS DIVERSES</w:t>
      </w:r>
    </w:p>
    <w:p w:rsidR="00F317A2" w:rsidRDefault="00F317A2" w:rsidP="0033403A">
      <w:pPr>
        <w:rPr>
          <w:rFonts w:asciiTheme="minorHAnsi" w:hAnsiTheme="minorHAnsi" w:cstheme="minorHAnsi"/>
          <w:color w:val="FF0000"/>
          <w:sz w:val="22"/>
          <w:szCs w:val="22"/>
        </w:rPr>
      </w:pPr>
    </w:p>
    <w:p w:rsidR="00621696" w:rsidRDefault="00D53D3E" w:rsidP="00F317A2">
      <w:pPr>
        <w:ind w:left="567"/>
        <w:rPr>
          <w:rFonts w:asciiTheme="minorHAnsi" w:hAnsiTheme="minorHAnsi" w:cstheme="minorHAnsi"/>
          <w:sz w:val="22"/>
          <w:szCs w:val="22"/>
        </w:rPr>
      </w:pPr>
      <w:r>
        <w:rPr>
          <w:rFonts w:asciiTheme="minorHAnsi" w:hAnsiTheme="minorHAnsi" w:cstheme="minorHAnsi"/>
          <w:sz w:val="22"/>
          <w:szCs w:val="22"/>
        </w:rPr>
        <w:t>Une consultation écrite du comité de programmation devrait être adressée afin de demander un avis définitif pour les derniers dossiers instruits afin de les intégrer dans la programmation de l’année 2022 et ainsi se rapprocher de l’objectif fixé de 90% par la Région.</w:t>
      </w:r>
    </w:p>
    <w:p w:rsidR="00D53D3E" w:rsidRDefault="00D53D3E" w:rsidP="00F317A2">
      <w:pPr>
        <w:ind w:left="567"/>
        <w:rPr>
          <w:rFonts w:asciiTheme="minorHAnsi" w:hAnsiTheme="minorHAnsi" w:cstheme="minorHAnsi"/>
          <w:sz w:val="22"/>
          <w:szCs w:val="22"/>
        </w:rPr>
      </w:pPr>
      <w:r>
        <w:rPr>
          <w:rFonts w:asciiTheme="minorHAnsi" w:hAnsiTheme="minorHAnsi" w:cstheme="minorHAnsi"/>
          <w:sz w:val="22"/>
          <w:szCs w:val="22"/>
        </w:rPr>
        <w:t>Un prochain comité en présentiel sera organisé en février/ mars 2023.</w:t>
      </w:r>
    </w:p>
    <w:p w:rsidR="00621696" w:rsidRDefault="00621696" w:rsidP="0033403A">
      <w:pPr>
        <w:rPr>
          <w:rFonts w:asciiTheme="minorHAnsi" w:hAnsiTheme="minorHAnsi" w:cstheme="minorHAnsi"/>
          <w:sz w:val="22"/>
          <w:szCs w:val="22"/>
        </w:rPr>
      </w:pPr>
    </w:p>
    <w:p w:rsidR="00621696" w:rsidRDefault="00621696" w:rsidP="0033403A">
      <w:pPr>
        <w:rPr>
          <w:rFonts w:asciiTheme="minorHAnsi" w:hAnsiTheme="minorHAnsi" w:cstheme="minorHAnsi"/>
          <w:sz w:val="22"/>
          <w:szCs w:val="22"/>
        </w:rPr>
      </w:pPr>
    </w:p>
    <w:p w:rsidR="00993FC5" w:rsidRPr="0024683F" w:rsidRDefault="00993FC5" w:rsidP="00993FC5">
      <w:pPr>
        <w:tabs>
          <w:tab w:val="left" w:pos="7655"/>
        </w:tabs>
        <w:ind w:left="4962"/>
        <w:jc w:val="both"/>
        <w:rPr>
          <w:rFonts w:asciiTheme="minorHAnsi" w:hAnsiTheme="minorHAnsi"/>
          <w:sz w:val="22"/>
          <w:szCs w:val="22"/>
        </w:rPr>
      </w:pPr>
      <w:r w:rsidRPr="0024683F">
        <w:rPr>
          <w:rFonts w:asciiTheme="minorHAnsi" w:hAnsiTheme="minorHAnsi"/>
          <w:sz w:val="22"/>
          <w:szCs w:val="22"/>
        </w:rPr>
        <w:t xml:space="preserve">Alençon, le </w:t>
      </w:r>
      <w:r>
        <w:rPr>
          <w:rFonts w:asciiTheme="minorHAnsi" w:hAnsiTheme="minorHAnsi"/>
          <w:sz w:val="22"/>
          <w:szCs w:val="22"/>
        </w:rPr>
        <w:t>17 novembre 2022</w:t>
      </w:r>
    </w:p>
    <w:p w:rsidR="00993FC5" w:rsidRPr="0024683F" w:rsidRDefault="00993FC5" w:rsidP="00993FC5">
      <w:pPr>
        <w:tabs>
          <w:tab w:val="left" w:pos="7655"/>
        </w:tabs>
        <w:ind w:left="4962"/>
        <w:jc w:val="both"/>
        <w:rPr>
          <w:rFonts w:asciiTheme="minorHAnsi" w:hAnsiTheme="minorHAnsi"/>
          <w:sz w:val="22"/>
          <w:szCs w:val="22"/>
        </w:rPr>
      </w:pPr>
    </w:p>
    <w:p w:rsidR="00993FC5" w:rsidRPr="0024683F" w:rsidRDefault="00993FC5" w:rsidP="00993FC5">
      <w:pPr>
        <w:tabs>
          <w:tab w:val="left" w:pos="7655"/>
        </w:tabs>
        <w:ind w:left="4962"/>
        <w:jc w:val="both"/>
        <w:rPr>
          <w:rFonts w:asciiTheme="minorHAnsi" w:hAnsiTheme="minorHAnsi"/>
          <w:sz w:val="22"/>
          <w:szCs w:val="22"/>
        </w:rPr>
      </w:pPr>
      <w:r w:rsidRPr="0024683F">
        <w:rPr>
          <w:rFonts w:asciiTheme="minorHAnsi" w:hAnsiTheme="minorHAnsi"/>
          <w:sz w:val="22"/>
          <w:szCs w:val="22"/>
        </w:rPr>
        <w:t>Le Président du GAL</w:t>
      </w:r>
    </w:p>
    <w:p w:rsidR="00993FC5" w:rsidRPr="0024683F" w:rsidRDefault="00993FC5" w:rsidP="00993FC5">
      <w:pPr>
        <w:tabs>
          <w:tab w:val="left" w:pos="7655"/>
        </w:tabs>
        <w:ind w:left="4962"/>
        <w:jc w:val="both"/>
        <w:rPr>
          <w:rFonts w:asciiTheme="minorHAnsi" w:hAnsiTheme="minorHAnsi"/>
          <w:sz w:val="22"/>
          <w:szCs w:val="22"/>
        </w:rPr>
      </w:pPr>
      <w:r w:rsidRPr="008D466D">
        <w:rPr>
          <w:rFonts w:cstheme="minorHAnsi"/>
          <w:b/>
          <w:noProof/>
        </w:rPr>
        <w:drawing>
          <wp:anchor distT="0" distB="0" distL="114300" distR="114300" simplePos="0" relativeHeight="251725824" behindDoc="0" locked="0" layoutInCell="1" allowOverlap="1" wp14:anchorId="0E23E76D" wp14:editId="1271FBF2">
            <wp:simplePos x="0" y="0"/>
            <wp:positionH relativeFrom="margin">
              <wp:posOffset>3761740</wp:posOffset>
            </wp:positionH>
            <wp:positionV relativeFrom="paragraph">
              <wp:posOffset>40640</wp:posOffset>
            </wp:positionV>
            <wp:extent cx="1340485" cy="382768"/>
            <wp:effectExtent l="0" t="0" r="0" b="0"/>
            <wp:wrapNone/>
            <wp:docPr id="1" name="Image 1" descr="R:\PAE-MAT\PAYS D'ALENCON\LEADER 2014-2020\DIVERS\signature Monsieur Cheval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E-MAT\PAYS D'ALENCON\LEADER 2014-2020\DIVERS\signature Monsieur Chevalli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0485" cy="382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FC5" w:rsidRDefault="00993FC5" w:rsidP="00993FC5">
      <w:pPr>
        <w:tabs>
          <w:tab w:val="left" w:pos="7655"/>
        </w:tabs>
        <w:ind w:left="4962"/>
        <w:jc w:val="both"/>
        <w:rPr>
          <w:rFonts w:asciiTheme="minorHAnsi" w:hAnsiTheme="minorHAnsi"/>
          <w:b/>
          <w:sz w:val="22"/>
          <w:szCs w:val="22"/>
        </w:rPr>
      </w:pPr>
    </w:p>
    <w:p w:rsidR="00993FC5" w:rsidRDefault="00993FC5" w:rsidP="00993FC5">
      <w:pPr>
        <w:tabs>
          <w:tab w:val="left" w:pos="7655"/>
        </w:tabs>
        <w:ind w:left="4962"/>
        <w:jc w:val="both"/>
        <w:rPr>
          <w:rFonts w:asciiTheme="minorHAnsi" w:hAnsiTheme="minorHAnsi"/>
          <w:b/>
          <w:sz w:val="22"/>
          <w:szCs w:val="22"/>
        </w:rPr>
      </w:pPr>
    </w:p>
    <w:p w:rsidR="00993FC5" w:rsidRPr="0024683F" w:rsidRDefault="00993FC5" w:rsidP="00993FC5">
      <w:pPr>
        <w:tabs>
          <w:tab w:val="left" w:pos="7655"/>
        </w:tabs>
        <w:ind w:left="4962"/>
        <w:jc w:val="both"/>
        <w:rPr>
          <w:rFonts w:asciiTheme="minorHAnsi" w:hAnsiTheme="minorHAnsi"/>
          <w:b/>
          <w:sz w:val="22"/>
          <w:szCs w:val="22"/>
        </w:rPr>
      </w:pPr>
      <w:r w:rsidRPr="0024683F">
        <w:rPr>
          <w:rFonts w:asciiTheme="minorHAnsi" w:hAnsiTheme="minorHAnsi"/>
          <w:b/>
          <w:sz w:val="22"/>
          <w:szCs w:val="22"/>
        </w:rPr>
        <w:t>Régis CHEVALLIER</w:t>
      </w:r>
    </w:p>
    <w:p w:rsidR="00621696" w:rsidRDefault="00621696" w:rsidP="0033403A">
      <w:pPr>
        <w:rPr>
          <w:rFonts w:asciiTheme="minorHAnsi" w:hAnsiTheme="minorHAnsi" w:cstheme="minorHAnsi"/>
          <w:sz w:val="22"/>
          <w:szCs w:val="22"/>
        </w:rPr>
      </w:pPr>
    </w:p>
    <w:p w:rsidR="00621696" w:rsidRDefault="00621696" w:rsidP="0033403A">
      <w:pPr>
        <w:rPr>
          <w:rFonts w:asciiTheme="minorHAnsi" w:hAnsiTheme="minorHAnsi" w:cstheme="minorHAnsi"/>
          <w:sz w:val="22"/>
          <w:szCs w:val="22"/>
        </w:rPr>
      </w:pPr>
    </w:p>
    <w:p w:rsidR="00621696" w:rsidRDefault="00621696" w:rsidP="0033403A">
      <w:pPr>
        <w:rPr>
          <w:rFonts w:asciiTheme="minorHAnsi" w:hAnsiTheme="minorHAnsi" w:cstheme="minorHAnsi"/>
          <w:sz w:val="22"/>
          <w:szCs w:val="22"/>
        </w:rPr>
      </w:pPr>
    </w:p>
    <w:p w:rsidR="00D53D3E" w:rsidRDefault="00D53D3E">
      <w:pPr>
        <w:spacing w:after="200" w:line="276" w:lineRule="auto"/>
        <w:rPr>
          <w:rFonts w:asciiTheme="minorHAnsi" w:hAnsiTheme="minorHAnsi" w:cstheme="minorHAnsi"/>
          <w:b/>
          <w:caps/>
          <w:sz w:val="22"/>
          <w:szCs w:val="22"/>
        </w:rPr>
      </w:pPr>
    </w:p>
    <w:p w:rsidR="00315F71" w:rsidRDefault="00315F71" w:rsidP="00315F71">
      <w:pPr>
        <w:tabs>
          <w:tab w:val="left" w:pos="284"/>
        </w:tabs>
        <w:spacing w:after="160" w:line="259" w:lineRule="auto"/>
        <w:rPr>
          <w:rFonts w:asciiTheme="minorHAnsi" w:hAnsiTheme="minorHAnsi" w:cstheme="minorHAnsi"/>
          <w:b/>
          <w:caps/>
          <w:sz w:val="22"/>
          <w:szCs w:val="22"/>
        </w:rPr>
      </w:pPr>
      <w:r w:rsidRPr="00315F71">
        <w:rPr>
          <w:rFonts w:asciiTheme="minorHAnsi" w:hAnsiTheme="minorHAnsi" w:cstheme="minorHAnsi"/>
          <w:b/>
          <w:caps/>
          <w:noProof/>
          <w:sz w:val="22"/>
          <w:szCs w:val="22"/>
        </w:rPr>
        <mc:AlternateContent>
          <mc:Choice Requires="wps">
            <w:drawing>
              <wp:anchor distT="45720" distB="45720" distL="114300" distR="114300" simplePos="0" relativeHeight="251727872" behindDoc="0" locked="0" layoutInCell="1" allowOverlap="1">
                <wp:simplePos x="0" y="0"/>
                <wp:positionH relativeFrom="column">
                  <wp:posOffset>-4445</wp:posOffset>
                </wp:positionH>
                <wp:positionV relativeFrom="paragraph">
                  <wp:posOffset>-366395</wp:posOffset>
                </wp:positionV>
                <wp:extent cx="5819775" cy="1404620"/>
                <wp:effectExtent l="0" t="0" r="28575" b="2159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rgbClr val="FFFFFF"/>
                        </a:solidFill>
                        <a:ln w="9525">
                          <a:solidFill>
                            <a:srgbClr val="000000"/>
                          </a:solidFill>
                          <a:miter lim="800000"/>
                          <a:headEnd/>
                          <a:tailEnd/>
                        </a:ln>
                      </wps:spPr>
                      <wps:txbx>
                        <w:txbxContent>
                          <w:p w:rsidR="00315F71" w:rsidRPr="00315F71" w:rsidRDefault="00315F71">
                            <w:pPr>
                              <w:rPr>
                                <w:rFonts w:asciiTheme="minorHAnsi" w:hAnsiTheme="minorHAnsi" w:cstheme="minorHAnsi"/>
                                <w:sz w:val="22"/>
                                <w:szCs w:val="22"/>
                              </w:rPr>
                            </w:pPr>
                            <w:r w:rsidRPr="00315F71">
                              <w:rPr>
                                <w:rFonts w:asciiTheme="minorHAnsi" w:hAnsiTheme="minorHAnsi" w:cstheme="minorHAnsi"/>
                                <w:b/>
                                <w:sz w:val="22"/>
                                <w:szCs w:val="22"/>
                              </w:rPr>
                              <w:t>Participation des structures suivantes</w:t>
                            </w:r>
                            <w:r w:rsidRPr="00315F71">
                              <w:rPr>
                                <w:rFonts w:asciiTheme="minorHAnsi" w:hAnsiTheme="minorHAnsi" w:cstheme="minorHAnsi"/>
                                <w:sz w:val="22"/>
                                <w:szCs w:val="22"/>
                              </w:rPr>
                              <w:t> : Association AGIR, Centre social Croix Mercier, OT du Pays Mêlois, Association Courts cir</w:t>
                            </w:r>
                            <w:r>
                              <w:rPr>
                                <w:rFonts w:asciiTheme="minorHAnsi" w:hAnsiTheme="minorHAnsi" w:cstheme="minorHAnsi"/>
                                <w:sz w:val="22"/>
                                <w:szCs w:val="22"/>
                              </w:rPr>
                              <w:t>c</w:t>
                            </w:r>
                            <w:r w:rsidRPr="00315F71">
                              <w:rPr>
                                <w:rFonts w:asciiTheme="minorHAnsi" w:hAnsiTheme="minorHAnsi" w:cstheme="minorHAnsi"/>
                                <w:sz w:val="22"/>
                                <w:szCs w:val="22"/>
                              </w:rPr>
                              <w:t>uits, Club de l’ESS du Pays d’Alençon, Compagnie Bleu 202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margin-left:-.35pt;margin-top:-28.85pt;width:458.2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">
                <v:textbox style="mso-fit-shape-to-text:t">
                  <w:txbxContent>
                    <w:p w:rsidR="00315F71" w:rsidRPr="00315F71" w:rsidRDefault="00315F71">
                      <w:pPr>
                        <w:rPr>
                          <w:rFonts w:asciiTheme="minorHAnsi" w:hAnsiTheme="minorHAnsi" w:cstheme="minorHAnsi"/>
                          <w:sz w:val="22"/>
                          <w:szCs w:val="22"/>
                        </w:rPr>
                      </w:pPr>
                      <w:r w:rsidRPr="00315F71">
                        <w:rPr>
                          <w:rFonts w:asciiTheme="minorHAnsi" w:hAnsiTheme="minorHAnsi" w:cstheme="minorHAnsi"/>
                          <w:b/>
                          <w:sz w:val="22"/>
                          <w:szCs w:val="22"/>
                        </w:rPr>
                        <w:t>Participation des structures suivantes</w:t>
                      </w:r>
                      <w:r w:rsidRPr="00315F71">
                        <w:rPr>
                          <w:rFonts w:asciiTheme="minorHAnsi" w:hAnsiTheme="minorHAnsi" w:cstheme="minorHAnsi"/>
                          <w:sz w:val="22"/>
                          <w:szCs w:val="22"/>
                        </w:rPr>
                        <w:t> : Association AGIR, Centre social Croix Mercier, OT du Pays Mêlois, Association Courts cir</w:t>
                      </w:r>
                      <w:r>
                        <w:rPr>
                          <w:rFonts w:asciiTheme="minorHAnsi" w:hAnsiTheme="minorHAnsi" w:cstheme="minorHAnsi"/>
                          <w:sz w:val="22"/>
                          <w:szCs w:val="22"/>
                        </w:rPr>
                        <w:t>c</w:t>
                      </w:r>
                      <w:r w:rsidRPr="00315F71">
                        <w:rPr>
                          <w:rFonts w:asciiTheme="minorHAnsi" w:hAnsiTheme="minorHAnsi" w:cstheme="minorHAnsi"/>
                          <w:sz w:val="22"/>
                          <w:szCs w:val="22"/>
                        </w:rPr>
                        <w:t>uits, Club de l’ESS du Pays d’Alençon, Compagnie Bleu 202</w:t>
                      </w:r>
                    </w:p>
                  </w:txbxContent>
                </v:textbox>
              </v:shape>
            </w:pict>
          </mc:Fallback>
        </mc:AlternateContent>
      </w:r>
    </w:p>
    <w:p w:rsidR="0033403A" w:rsidRPr="00D53D3E" w:rsidRDefault="0033403A" w:rsidP="00D53D3E">
      <w:pPr>
        <w:shd w:val="clear" w:color="auto" w:fill="DDD9C3" w:themeFill="background2" w:themeFillShade="E6"/>
        <w:tabs>
          <w:tab w:val="left" w:pos="284"/>
        </w:tabs>
        <w:spacing w:after="160" w:line="259" w:lineRule="auto"/>
        <w:rPr>
          <w:rFonts w:asciiTheme="minorHAnsi" w:hAnsiTheme="minorHAnsi" w:cstheme="minorHAnsi"/>
          <w:caps/>
          <w:sz w:val="22"/>
          <w:szCs w:val="22"/>
        </w:rPr>
      </w:pPr>
      <w:r w:rsidRPr="00D53D3E">
        <w:rPr>
          <w:rFonts w:asciiTheme="minorHAnsi" w:hAnsiTheme="minorHAnsi" w:cstheme="minorHAnsi"/>
          <w:b/>
          <w:caps/>
          <w:sz w:val="22"/>
          <w:szCs w:val="22"/>
        </w:rPr>
        <w:t xml:space="preserve">PRESENTATION DE </w:t>
      </w:r>
      <w:r w:rsidR="00D53D3E" w:rsidRPr="00D53D3E">
        <w:rPr>
          <w:rFonts w:asciiTheme="minorHAnsi" w:hAnsiTheme="minorHAnsi" w:cstheme="minorHAnsi"/>
          <w:b/>
          <w:caps/>
          <w:sz w:val="22"/>
          <w:szCs w:val="22"/>
        </w:rPr>
        <w:t>LA</w:t>
      </w:r>
      <w:r w:rsidR="005D2EFC" w:rsidRPr="00D53D3E">
        <w:rPr>
          <w:rFonts w:asciiTheme="minorHAnsi" w:hAnsiTheme="minorHAnsi" w:cstheme="minorHAnsi"/>
          <w:b/>
          <w:caps/>
          <w:sz w:val="22"/>
          <w:szCs w:val="22"/>
        </w:rPr>
        <w:t xml:space="preserve"> CANDIDATURE LEADER 2023-2027</w:t>
      </w:r>
    </w:p>
    <w:p w:rsidR="00F23788" w:rsidRPr="00F23788" w:rsidRDefault="00F23788" w:rsidP="00F23788">
      <w:pPr>
        <w:jc w:val="both"/>
        <w:rPr>
          <w:rFonts w:asciiTheme="minorHAnsi" w:hAnsiTheme="minorHAnsi" w:cstheme="minorHAnsi"/>
          <w:sz w:val="22"/>
          <w:szCs w:val="22"/>
        </w:rPr>
      </w:pPr>
      <w:r w:rsidRPr="00F23788">
        <w:rPr>
          <w:rFonts w:asciiTheme="minorHAnsi" w:hAnsiTheme="minorHAnsi" w:cstheme="minorHAnsi"/>
          <w:sz w:val="22"/>
          <w:szCs w:val="22"/>
        </w:rPr>
        <w:t xml:space="preserve">Monsieur Chevallier remercie les acteurs </w:t>
      </w:r>
      <w:r w:rsidR="00183AC6">
        <w:rPr>
          <w:rFonts w:asciiTheme="minorHAnsi" w:hAnsiTheme="minorHAnsi" w:cstheme="minorHAnsi"/>
          <w:sz w:val="22"/>
          <w:szCs w:val="22"/>
        </w:rPr>
        <w:t>ayant</w:t>
      </w:r>
      <w:r w:rsidRPr="00F23788">
        <w:rPr>
          <w:rFonts w:asciiTheme="minorHAnsi" w:hAnsiTheme="minorHAnsi" w:cstheme="minorHAnsi"/>
          <w:sz w:val="22"/>
          <w:szCs w:val="22"/>
        </w:rPr>
        <w:t xml:space="preserve"> participé aux ateliers de préparation </w:t>
      </w:r>
      <w:r>
        <w:rPr>
          <w:rFonts w:asciiTheme="minorHAnsi" w:hAnsiTheme="minorHAnsi" w:cstheme="minorHAnsi"/>
          <w:sz w:val="22"/>
          <w:szCs w:val="22"/>
        </w:rPr>
        <w:t>de</w:t>
      </w:r>
      <w:r w:rsidRPr="00F23788">
        <w:rPr>
          <w:rFonts w:asciiTheme="minorHAnsi" w:hAnsiTheme="minorHAnsi" w:cstheme="minorHAnsi"/>
          <w:sz w:val="22"/>
          <w:szCs w:val="22"/>
        </w:rPr>
        <w:t xml:space="preserve"> la candidature de nous avoir rejoint</w:t>
      </w:r>
      <w:r w:rsidR="009F545F">
        <w:rPr>
          <w:rFonts w:asciiTheme="minorHAnsi" w:hAnsiTheme="minorHAnsi" w:cstheme="minorHAnsi"/>
          <w:sz w:val="22"/>
          <w:szCs w:val="22"/>
        </w:rPr>
        <w:t>s</w:t>
      </w:r>
      <w:r w:rsidRPr="00F23788">
        <w:rPr>
          <w:rFonts w:asciiTheme="minorHAnsi" w:hAnsiTheme="minorHAnsi" w:cstheme="minorHAnsi"/>
          <w:sz w:val="22"/>
          <w:szCs w:val="22"/>
        </w:rPr>
        <w:t xml:space="preserve"> pour assister à la présentation de la candidature du </w:t>
      </w:r>
      <w:r w:rsidR="00183AC6">
        <w:rPr>
          <w:rFonts w:asciiTheme="minorHAnsi" w:hAnsiTheme="minorHAnsi" w:cstheme="minorHAnsi"/>
          <w:sz w:val="22"/>
          <w:szCs w:val="22"/>
        </w:rPr>
        <w:t>P</w:t>
      </w:r>
      <w:r w:rsidRPr="00F23788">
        <w:rPr>
          <w:rFonts w:asciiTheme="minorHAnsi" w:hAnsiTheme="minorHAnsi" w:cstheme="minorHAnsi"/>
          <w:sz w:val="22"/>
          <w:szCs w:val="22"/>
        </w:rPr>
        <w:t xml:space="preserve">ays d’Alençon au programme LEADER 2023-2027. </w:t>
      </w:r>
    </w:p>
    <w:p w:rsidR="00F23788" w:rsidRPr="00F23788" w:rsidRDefault="00F23788" w:rsidP="00F23788">
      <w:pPr>
        <w:jc w:val="both"/>
        <w:rPr>
          <w:rFonts w:asciiTheme="minorHAnsi" w:hAnsiTheme="minorHAnsi" w:cstheme="minorHAnsi"/>
          <w:sz w:val="22"/>
          <w:szCs w:val="22"/>
        </w:rPr>
      </w:pPr>
    </w:p>
    <w:p w:rsidR="00B8415D" w:rsidRPr="00F23788" w:rsidRDefault="00F23788" w:rsidP="00F23788">
      <w:pPr>
        <w:jc w:val="both"/>
        <w:rPr>
          <w:rFonts w:asciiTheme="minorHAnsi" w:hAnsiTheme="minorHAnsi" w:cstheme="minorHAnsi"/>
          <w:sz w:val="22"/>
          <w:szCs w:val="22"/>
        </w:rPr>
      </w:pPr>
      <w:r w:rsidRPr="00F23788">
        <w:rPr>
          <w:rFonts w:asciiTheme="minorHAnsi" w:hAnsiTheme="minorHAnsi" w:cstheme="minorHAnsi"/>
          <w:sz w:val="22"/>
          <w:szCs w:val="22"/>
        </w:rPr>
        <w:t xml:space="preserve">L’objectif de cette réunion est de s’assurer que les échanges et les travaux menés aux cours des 3 ateliers ont bien été retranscrits et éventuellement de </w:t>
      </w:r>
      <w:r w:rsidR="00315F71">
        <w:rPr>
          <w:rFonts w:asciiTheme="minorHAnsi" w:hAnsiTheme="minorHAnsi" w:cstheme="minorHAnsi"/>
          <w:sz w:val="22"/>
          <w:szCs w:val="22"/>
        </w:rPr>
        <w:t xml:space="preserve">permettre de </w:t>
      </w:r>
      <w:r w:rsidRPr="00F23788">
        <w:rPr>
          <w:rFonts w:asciiTheme="minorHAnsi" w:hAnsiTheme="minorHAnsi" w:cstheme="minorHAnsi"/>
          <w:sz w:val="22"/>
          <w:szCs w:val="22"/>
        </w:rPr>
        <w:t xml:space="preserve">les compléter avant de finaliser </w:t>
      </w:r>
      <w:r w:rsidR="00183AC6">
        <w:rPr>
          <w:rFonts w:asciiTheme="minorHAnsi" w:hAnsiTheme="minorHAnsi" w:cstheme="minorHAnsi"/>
          <w:sz w:val="22"/>
          <w:szCs w:val="22"/>
        </w:rPr>
        <w:t>le</w:t>
      </w:r>
      <w:r w:rsidRPr="00F23788">
        <w:rPr>
          <w:rFonts w:asciiTheme="minorHAnsi" w:hAnsiTheme="minorHAnsi" w:cstheme="minorHAnsi"/>
          <w:sz w:val="22"/>
          <w:szCs w:val="22"/>
        </w:rPr>
        <w:t xml:space="preserve"> dossier de candidature</w:t>
      </w:r>
      <w:r w:rsidR="00183AC6">
        <w:rPr>
          <w:rFonts w:asciiTheme="minorHAnsi" w:hAnsiTheme="minorHAnsi" w:cstheme="minorHAnsi"/>
          <w:sz w:val="22"/>
          <w:szCs w:val="22"/>
        </w:rPr>
        <w:t xml:space="preserve"> qui sera présenté au conseil d’administration du Pays d’Alençon le 28 novembre prochain</w:t>
      </w:r>
      <w:r w:rsidRPr="00F23788">
        <w:rPr>
          <w:rFonts w:asciiTheme="minorHAnsi" w:hAnsiTheme="minorHAnsi" w:cstheme="minorHAnsi"/>
          <w:sz w:val="22"/>
          <w:szCs w:val="22"/>
        </w:rPr>
        <w:t>.</w:t>
      </w:r>
    </w:p>
    <w:p w:rsidR="00F23788" w:rsidRDefault="00F23788" w:rsidP="00B8415D"/>
    <w:p w:rsidR="00183AC6" w:rsidRPr="00315F71" w:rsidRDefault="00183AC6" w:rsidP="00B8415D">
      <w:pPr>
        <w:rPr>
          <w:rFonts w:asciiTheme="minorHAnsi" w:hAnsiTheme="minorHAnsi" w:cstheme="minorHAnsi"/>
          <w:sz w:val="22"/>
          <w:szCs w:val="22"/>
        </w:rPr>
      </w:pPr>
      <w:r w:rsidRPr="00315F71">
        <w:rPr>
          <w:rFonts w:asciiTheme="minorHAnsi" w:hAnsiTheme="minorHAnsi" w:cstheme="minorHAnsi"/>
          <w:sz w:val="22"/>
          <w:szCs w:val="22"/>
        </w:rPr>
        <w:t>La candidature se structure en 4 parties :</w:t>
      </w:r>
    </w:p>
    <w:p w:rsidR="003A34E0" w:rsidRDefault="003A34E0" w:rsidP="00B8415D"/>
    <w:p w:rsidR="003A34E0" w:rsidRDefault="003A34E0" w:rsidP="00B8415D">
      <w:r w:rsidRPr="003A34E0">
        <w:rPr>
          <w:noProof/>
        </w:rPr>
        <w:drawing>
          <wp:inline distT="0" distB="0" distL="0" distR="0" wp14:anchorId="4020255A" wp14:editId="2368528D">
            <wp:extent cx="5760720" cy="361823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18230"/>
                    </a:xfrm>
                    <a:prstGeom prst="rect">
                      <a:avLst/>
                    </a:prstGeom>
                  </pic:spPr>
                </pic:pic>
              </a:graphicData>
            </a:graphic>
          </wp:inline>
        </w:drawing>
      </w:r>
    </w:p>
    <w:p w:rsidR="003A34E0" w:rsidRDefault="003A34E0" w:rsidP="00B8415D"/>
    <w:p w:rsidR="003A34E0" w:rsidRPr="0074390D" w:rsidRDefault="003A34E0" w:rsidP="0074390D">
      <w:pPr>
        <w:jc w:val="both"/>
        <w:rPr>
          <w:rFonts w:asciiTheme="minorHAnsi" w:hAnsiTheme="minorHAnsi" w:cstheme="minorHAnsi"/>
          <w:sz w:val="22"/>
          <w:szCs w:val="22"/>
        </w:rPr>
      </w:pPr>
      <w:r w:rsidRPr="0074390D">
        <w:rPr>
          <w:rFonts w:asciiTheme="minorHAnsi" w:hAnsiTheme="minorHAnsi" w:cstheme="minorHAnsi"/>
          <w:sz w:val="22"/>
          <w:szCs w:val="22"/>
        </w:rPr>
        <w:t>Il est reprécisé que la totalité du périmètre du Pays d’Alençon regroupant 3 EPCI ruraux et la Communauté urbaine d’Alençon sera éligible au futur programme LEADER 2023-2027.</w:t>
      </w:r>
      <w:r w:rsidR="0074390D">
        <w:rPr>
          <w:rFonts w:asciiTheme="minorHAnsi" w:hAnsiTheme="minorHAnsi" w:cstheme="minorHAnsi"/>
          <w:sz w:val="22"/>
          <w:szCs w:val="22"/>
        </w:rPr>
        <w:t xml:space="preserve"> </w:t>
      </w:r>
      <w:r w:rsidRPr="0074390D">
        <w:rPr>
          <w:rFonts w:asciiTheme="minorHAnsi" w:hAnsiTheme="minorHAnsi" w:cstheme="minorHAnsi"/>
          <w:sz w:val="22"/>
          <w:szCs w:val="22"/>
        </w:rPr>
        <w:t>Le Pays d’Alençon est en effet un territoire urbain-rural qui compte 104 communes dont 7 communes urbaines, qualifiées de communes de densité intermédiaire par l’INSEE.</w:t>
      </w:r>
    </w:p>
    <w:p w:rsidR="0074390D" w:rsidRPr="0074390D" w:rsidRDefault="0074390D" w:rsidP="0074390D">
      <w:pPr>
        <w:jc w:val="both"/>
        <w:rPr>
          <w:rFonts w:asciiTheme="minorHAnsi" w:hAnsiTheme="minorHAnsi" w:cstheme="minorHAnsi"/>
          <w:sz w:val="22"/>
          <w:szCs w:val="22"/>
        </w:rPr>
      </w:pPr>
    </w:p>
    <w:p w:rsidR="003A34E0" w:rsidRPr="0074390D" w:rsidRDefault="003A34E0" w:rsidP="0074390D">
      <w:pPr>
        <w:jc w:val="both"/>
        <w:rPr>
          <w:rFonts w:asciiTheme="minorHAnsi" w:hAnsiTheme="minorHAnsi" w:cstheme="minorHAnsi"/>
          <w:sz w:val="22"/>
          <w:szCs w:val="22"/>
        </w:rPr>
      </w:pPr>
      <w:r w:rsidRPr="0074390D">
        <w:rPr>
          <w:rFonts w:asciiTheme="minorHAnsi" w:hAnsiTheme="minorHAnsi" w:cstheme="minorHAnsi"/>
          <w:sz w:val="22"/>
          <w:szCs w:val="22"/>
        </w:rPr>
        <w:t xml:space="preserve">Or, dans l’appel à candidature, la Région a bien rappelé que LEADER est un programme dédié au soutien des zones rurales. C’est pourquoi, il </w:t>
      </w:r>
      <w:r w:rsidR="0074390D">
        <w:rPr>
          <w:rFonts w:asciiTheme="minorHAnsi" w:hAnsiTheme="minorHAnsi" w:cstheme="minorHAnsi"/>
          <w:sz w:val="22"/>
          <w:szCs w:val="22"/>
        </w:rPr>
        <w:t xml:space="preserve">est </w:t>
      </w:r>
      <w:r w:rsidRPr="0074390D">
        <w:rPr>
          <w:rFonts w:asciiTheme="minorHAnsi" w:hAnsiTheme="minorHAnsi" w:cstheme="minorHAnsi"/>
          <w:sz w:val="22"/>
          <w:szCs w:val="22"/>
        </w:rPr>
        <w:t>demand</w:t>
      </w:r>
      <w:r w:rsidR="0074390D">
        <w:rPr>
          <w:rFonts w:asciiTheme="minorHAnsi" w:hAnsiTheme="minorHAnsi" w:cstheme="minorHAnsi"/>
          <w:sz w:val="22"/>
          <w:szCs w:val="22"/>
        </w:rPr>
        <w:t>é</w:t>
      </w:r>
      <w:r w:rsidRPr="0074390D">
        <w:rPr>
          <w:rFonts w:asciiTheme="minorHAnsi" w:hAnsiTheme="minorHAnsi" w:cstheme="minorHAnsi"/>
          <w:sz w:val="22"/>
          <w:szCs w:val="22"/>
        </w:rPr>
        <w:t xml:space="preserve"> au territoire comprenant une part urbaine importante de préciser comment</w:t>
      </w:r>
      <w:r w:rsidR="0074390D">
        <w:rPr>
          <w:rFonts w:asciiTheme="minorHAnsi" w:hAnsiTheme="minorHAnsi" w:cstheme="minorHAnsi"/>
          <w:sz w:val="22"/>
          <w:szCs w:val="22"/>
        </w:rPr>
        <w:t xml:space="preserve"> la ruralité</w:t>
      </w:r>
      <w:r w:rsidRPr="0074390D">
        <w:rPr>
          <w:rFonts w:asciiTheme="minorHAnsi" w:hAnsiTheme="minorHAnsi" w:cstheme="minorHAnsi"/>
          <w:sz w:val="22"/>
          <w:szCs w:val="22"/>
        </w:rPr>
        <w:t xml:space="preserve"> serait prise en compte dans la stratégie et la mise en œuvre du programme.</w:t>
      </w:r>
    </w:p>
    <w:p w:rsidR="0074390D" w:rsidRPr="0074390D" w:rsidRDefault="0074390D" w:rsidP="0074390D">
      <w:pPr>
        <w:jc w:val="both"/>
        <w:rPr>
          <w:rFonts w:asciiTheme="minorHAnsi" w:hAnsiTheme="minorHAnsi" w:cstheme="minorHAnsi"/>
          <w:sz w:val="22"/>
          <w:szCs w:val="22"/>
        </w:rPr>
      </w:pPr>
    </w:p>
    <w:p w:rsidR="0074390D" w:rsidRPr="0074390D" w:rsidRDefault="0074390D" w:rsidP="0074390D">
      <w:pPr>
        <w:jc w:val="both"/>
        <w:rPr>
          <w:rFonts w:asciiTheme="minorHAnsi" w:hAnsiTheme="minorHAnsi" w:cstheme="minorHAnsi"/>
          <w:sz w:val="22"/>
          <w:szCs w:val="22"/>
        </w:rPr>
      </w:pPr>
      <w:r w:rsidRPr="0074390D">
        <w:rPr>
          <w:rFonts w:asciiTheme="minorHAnsi" w:hAnsiTheme="minorHAnsi" w:cstheme="minorHAnsi"/>
          <w:sz w:val="22"/>
          <w:szCs w:val="22"/>
        </w:rPr>
        <w:t>Il est ainsi proposé d’ajouter une condition d’admissibilité pour privilégier un accompagnement des projets ruraux ou ayant un impact sur le territoire rural ou également s’inscrivant dans les priorités transversales européennes en direction de publics fragiles ou à besoins spécifiques.</w:t>
      </w:r>
    </w:p>
    <w:p w:rsidR="0074390D" w:rsidRDefault="0074390D" w:rsidP="0074390D">
      <w:pPr>
        <w:jc w:val="both"/>
      </w:pPr>
    </w:p>
    <w:p w:rsidR="0074390D" w:rsidRDefault="0074390D" w:rsidP="00B8415D">
      <w:r w:rsidRPr="0074390D">
        <w:rPr>
          <w:noProof/>
        </w:rPr>
        <w:lastRenderedPageBreak/>
        <w:drawing>
          <wp:anchor distT="0" distB="0" distL="114300" distR="114300" simplePos="0" relativeHeight="251728896" behindDoc="0" locked="0" layoutInCell="1" allowOverlap="1" wp14:anchorId="0FE0F3D5">
            <wp:simplePos x="0" y="0"/>
            <wp:positionH relativeFrom="column">
              <wp:posOffset>-4445</wp:posOffset>
            </wp:positionH>
            <wp:positionV relativeFrom="paragraph">
              <wp:posOffset>-404495</wp:posOffset>
            </wp:positionV>
            <wp:extent cx="5760720" cy="2390140"/>
            <wp:effectExtent l="19050" t="19050" r="11430" b="1016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390140"/>
                    </a:xfrm>
                    <a:prstGeom prst="rect">
                      <a:avLst/>
                    </a:prstGeom>
                    <a:ln>
                      <a:solidFill>
                        <a:schemeClr val="tx2"/>
                      </a:solidFill>
                    </a:ln>
                  </pic:spPr>
                </pic:pic>
              </a:graphicData>
            </a:graphic>
          </wp:anchor>
        </w:drawing>
      </w:r>
    </w:p>
    <w:p w:rsidR="0074390D" w:rsidRDefault="0074390D" w:rsidP="00C23C70">
      <w:pPr>
        <w:rPr>
          <w:rFonts w:asciiTheme="minorHAnsi" w:hAnsiTheme="minorHAnsi" w:cstheme="minorHAnsi"/>
          <w:b/>
          <w:bCs/>
          <w:i/>
          <w:sz w:val="22"/>
          <w:szCs w:val="22"/>
          <w:u w:val="single"/>
        </w:rPr>
      </w:pPr>
    </w:p>
    <w:p w:rsidR="00F10373" w:rsidRDefault="00F10373" w:rsidP="00F10373">
      <w:pPr>
        <w:jc w:val="both"/>
        <w:rPr>
          <w:rFonts w:asciiTheme="minorHAnsi" w:hAnsiTheme="minorHAnsi" w:cstheme="minorHAnsi"/>
          <w:bCs/>
          <w:sz w:val="22"/>
          <w:szCs w:val="22"/>
        </w:rPr>
      </w:pPr>
    </w:p>
    <w:p w:rsidR="00F10373" w:rsidRDefault="00F10373" w:rsidP="00F10373">
      <w:pPr>
        <w:jc w:val="both"/>
        <w:rPr>
          <w:rFonts w:asciiTheme="minorHAnsi" w:hAnsiTheme="minorHAnsi" w:cstheme="minorHAnsi"/>
          <w:bCs/>
          <w:sz w:val="22"/>
          <w:szCs w:val="22"/>
        </w:rPr>
      </w:pPr>
    </w:p>
    <w:p w:rsidR="00F10373" w:rsidRDefault="00F10373" w:rsidP="00F10373">
      <w:pPr>
        <w:jc w:val="both"/>
        <w:rPr>
          <w:rFonts w:asciiTheme="minorHAnsi" w:hAnsiTheme="minorHAnsi" w:cstheme="minorHAnsi"/>
          <w:bCs/>
          <w:sz w:val="22"/>
          <w:szCs w:val="22"/>
        </w:rPr>
      </w:pPr>
    </w:p>
    <w:p w:rsidR="00F10373" w:rsidRDefault="00F10373" w:rsidP="00F10373">
      <w:pPr>
        <w:jc w:val="both"/>
        <w:rPr>
          <w:rFonts w:asciiTheme="minorHAnsi" w:hAnsiTheme="minorHAnsi" w:cstheme="minorHAnsi"/>
          <w:bCs/>
          <w:sz w:val="22"/>
          <w:szCs w:val="22"/>
        </w:rPr>
      </w:pPr>
    </w:p>
    <w:p w:rsidR="00F10373" w:rsidRDefault="00F10373" w:rsidP="00F10373">
      <w:pPr>
        <w:jc w:val="both"/>
        <w:rPr>
          <w:rFonts w:asciiTheme="minorHAnsi" w:hAnsiTheme="minorHAnsi" w:cstheme="minorHAnsi"/>
          <w:bCs/>
          <w:sz w:val="22"/>
          <w:szCs w:val="22"/>
        </w:rPr>
      </w:pPr>
    </w:p>
    <w:p w:rsidR="00F10373" w:rsidRDefault="00F10373" w:rsidP="00F10373">
      <w:pPr>
        <w:jc w:val="both"/>
        <w:rPr>
          <w:rFonts w:asciiTheme="minorHAnsi" w:hAnsiTheme="minorHAnsi" w:cstheme="minorHAnsi"/>
          <w:bCs/>
          <w:sz w:val="22"/>
          <w:szCs w:val="22"/>
        </w:rPr>
      </w:pPr>
    </w:p>
    <w:p w:rsidR="00F10373" w:rsidRDefault="00F10373" w:rsidP="00F10373">
      <w:pPr>
        <w:jc w:val="both"/>
        <w:rPr>
          <w:rFonts w:asciiTheme="minorHAnsi" w:hAnsiTheme="minorHAnsi" w:cstheme="minorHAnsi"/>
          <w:bCs/>
          <w:sz w:val="22"/>
          <w:szCs w:val="22"/>
        </w:rPr>
      </w:pPr>
    </w:p>
    <w:p w:rsidR="00F10373" w:rsidRDefault="00F10373" w:rsidP="00F10373">
      <w:pPr>
        <w:jc w:val="both"/>
        <w:rPr>
          <w:rFonts w:asciiTheme="minorHAnsi" w:hAnsiTheme="minorHAnsi" w:cstheme="minorHAnsi"/>
          <w:bCs/>
          <w:sz w:val="22"/>
          <w:szCs w:val="22"/>
        </w:rPr>
      </w:pPr>
    </w:p>
    <w:p w:rsidR="00F10373" w:rsidRDefault="00F10373" w:rsidP="00F10373">
      <w:pPr>
        <w:jc w:val="both"/>
        <w:rPr>
          <w:rFonts w:asciiTheme="minorHAnsi" w:hAnsiTheme="minorHAnsi" w:cstheme="minorHAnsi"/>
          <w:bCs/>
          <w:sz w:val="22"/>
          <w:szCs w:val="22"/>
        </w:rPr>
      </w:pPr>
    </w:p>
    <w:p w:rsidR="00F10373" w:rsidRDefault="00F10373" w:rsidP="00F10373">
      <w:pPr>
        <w:jc w:val="both"/>
        <w:rPr>
          <w:rFonts w:asciiTheme="minorHAnsi" w:hAnsiTheme="minorHAnsi" w:cstheme="minorHAnsi"/>
          <w:bCs/>
          <w:sz w:val="22"/>
          <w:szCs w:val="22"/>
        </w:rPr>
      </w:pPr>
    </w:p>
    <w:p w:rsidR="0074390D" w:rsidRPr="00F10373" w:rsidRDefault="009F545F" w:rsidP="00F10373">
      <w:pPr>
        <w:jc w:val="both"/>
        <w:rPr>
          <w:rFonts w:asciiTheme="minorHAnsi" w:hAnsiTheme="minorHAnsi" w:cstheme="minorHAnsi"/>
          <w:bCs/>
          <w:sz w:val="22"/>
          <w:szCs w:val="22"/>
        </w:rPr>
      </w:pPr>
      <w:r w:rsidRPr="00F10373">
        <w:rPr>
          <w:rFonts w:asciiTheme="minorHAnsi" w:hAnsiTheme="minorHAnsi" w:cstheme="minorHAnsi"/>
          <w:bCs/>
          <w:sz w:val="22"/>
          <w:szCs w:val="22"/>
        </w:rPr>
        <w:t xml:space="preserve">Monsieur </w:t>
      </w:r>
      <w:proofErr w:type="spellStart"/>
      <w:r w:rsidRPr="00F10373">
        <w:rPr>
          <w:rFonts w:asciiTheme="minorHAnsi" w:hAnsiTheme="minorHAnsi" w:cstheme="minorHAnsi"/>
          <w:bCs/>
          <w:sz w:val="22"/>
          <w:szCs w:val="22"/>
        </w:rPr>
        <w:t>Lurçon</w:t>
      </w:r>
      <w:proofErr w:type="spellEnd"/>
      <w:r w:rsidRPr="00F10373">
        <w:rPr>
          <w:rFonts w:asciiTheme="minorHAnsi" w:hAnsiTheme="minorHAnsi" w:cstheme="minorHAnsi"/>
          <w:bCs/>
          <w:sz w:val="22"/>
          <w:szCs w:val="22"/>
        </w:rPr>
        <w:t>, maire de Saint-Germain du Corbéis, l’une des sept communes de densité intermédiaire du territoire, souligne son identité rurbaine, à mi-chemin entre l’urbain et le rural, et précise que</w:t>
      </w:r>
      <w:r w:rsidR="00AB764C" w:rsidRPr="00F10373">
        <w:rPr>
          <w:rFonts w:asciiTheme="minorHAnsi" w:hAnsiTheme="minorHAnsi" w:cstheme="minorHAnsi"/>
          <w:bCs/>
          <w:sz w:val="22"/>
          <w:szCs w:val="22"/>
        </w:rPr>
        <w:t xml:space="preserve"> les associations et équipements situés sur sa commune accueillent un public bien plus large que les seuls habitants de sa commune (4 600 personnes accueillies par les associations, dont 550 seulement résidant dans la commune, par exemple). </w:t>
      </w:r>
    </w:p>
    <w:p w:rsidR="0074390D" w:rsidRDefault="0074390D" w:rsidP="00C23C70">
      <w:pPr>
        <w:rPr>
          <w:rFonts w:asciiTheme="minorHAnsi" w:hAnsiTheme="minorHAnsi" w:cstheme="minorHAnsi"/>
          <w:b/>
          <w:bCs/>
          <w:i/>
          <w:sz w:val="22"/>
          <w:szCs w:val="22"/>
          <w:u w:val="single"/>
        </w:rPr>
      </w:pPr>
    </w:p>
    <w:p w:rsidR="0074390D" w:rsidRDefault="0074390D" w:rsidP="00C23C70">
      <w:pPr>
        <w:rPr>
          <w:rFonts w:asciiTheme="minorHAnsi" w:hAnsiTheme="minorHAnsi" w:cstheme="minorHAnsi"/>
          <w:b/>
          <w:bCs/>
          <w:i/>
          <w:sz w:val="22"/>
          <w:szCs w:val="22"/>
          <w:u w:val="single"/>
        </w:rPr>
      </w:pPr>
      <w:r w:rsidRPr="0074390D">
        <w:rPr>
          <w:rFonts w:asciiTheme="minorHAnsi" w:hAnsiTheme="minorHAnsi" w:cstheme="minorHAnsi"/>
          <w:b/>
          <w:bCs/>
          <w:i/>
          <w:noProof/>
          <w:sz w:val="22"/>
          <w:szCs w:val="22"/>
          <w:u w:val="single"/>
        </w:rPr>
        <w:drawing>
          <wp:inline distT="0" distB="0" distL="0" distR="0" wp14:anchorId="0BA8296F" wp14:editId="7964E2B5">
            <wp:extent cx="5760720" cy="363601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36010"/>
                    </a:xfrm>
                    <a:prstGeom prst="rect">
                      <a:avLst/>
                    </a:prstGeom>
                  </pic:spPr>
                </pic:pic>
              </a:graphicData>
            </a:graphic>
          </wp:inline>
        </w:drawing>
      </w:r>
    </w:p>
    <w:p w:rsidR="009B4ADD" w:rsidRDefault="009B4ADD" w:rsidP="00C23C70">
      <w:pPr>
        <w:rPr>
          <w:rFonts w:asciiTheme="minorHAnsi" w:hAnsiTheme="minorHAnsi" w:cstheme="minorHAnsi"/>
          <w:b/>
          <w:bCs/>
          <w:i/>
          <w:sz w:val="22"/>
          <w:szCs w:val="22"/>
          <w:u w:val="single"/>
        </w:rPr>
      </w:pPr>
    </w:p>
    <w:p w:rsidR="009B4ADD" w:rsidRPr="009B4ADD" w:rsidRDefault="009B4ADD" w:rsidP="00326226">
      <w:pPr>
        <w:jc w:val="both"/>
        <w:rPr>
          <w:rFonts w:asciiTheme="minorHAnsi" w:hAnsiTheme="minorHAnsi" w:cstheme="minorHAnsi"/>
          <w:bCs/>
          <w:sz w:val="22"/>
          <w:szCs w:val="22"/>
        </w:rPr>
      </w:pPr>
      <w:r>
        <w:rPr>
          <w:rFonts w:asciiTheme="minorHAnsi" w:hAnsiTheme="minorHAnsi" w:cstheme="minorHAnsi"/>
          <w:bCs/>
          <w:sz w:val="22"/>
          <w:szCs w:val="22"/>
        </w:rPr>
        <w:t xml:space="preserve">Cette démarche </w:t>
      </w:r>
      <w:r w:rsidR="00326226">
        <w:rPr>
          <w:rFonts w:asciiTheme="minorHAnsi" w:hAnsiTheme="minorHAnsi" w:cstheme="minorHAnsi"/>
          <w:bCs/>
          <w:sz w:val="22"/>
          <w:szCs w:val="22"/>
        </w:rPr>
        <w:t>participative</w:t>
      </w:r>
      <w:r>
        <w:rPr>
          <w:rFonts w:asciiTheme="minorHAnsi" w:hAnsiTheme="minorHAnsi" w:cstheme="minorHAnsi"/>
          <w:bCs/>
          <w:sz w:val="22"/>
          <w:szCs w:val="22"/>
        </w:rPr>
        <w:t xml:space="preserve"> qui a associé plus d’une </w:t>
      </w:r>
      <w:r w:rsidR="00326226">
        <w:rPr>
          <w:rFonts w:asciiTheme="minorHAnsi" w:hAnsiTheme="minorHAnsi" w:cstheme="minorHAnsi"/>
          <w:bCs/>
          <w:sz w:val="22"/>
          <w:szCs w:val="22"/>
        </w:rPr>
        <w:t>soix</w:t>
      </w:r>
      <w:r>
        <w:rPr>
          <w:rFonts w:asciiTheme="minorHAnsi" w:hAnsiTheme="minorHAnsi" w:cstheme="minorHAnsi"/>
          <w:bCs/>
          <w:sz w:val="22"/>
          <w:szCs w:val="22"/>
        </w:rPr>
        <w:t xml:space="preserve">antaine d’acteurs du Pays d’Alençon a permis d’identifier les défis à relever, </w:t>
      </w:r>
      <w:r w:rsidR="009F545F">
        <w:rPr>
          <w:rFonts w:asciiTheme="minorHAnsi" w:hAnsiTheme="minorHAnsi" w:cstheme="minorHAnsi"/>
          <w:bCs/>
          <w:sz w:val="22"/>
          <w:szCs w:val="22"/>
        </w:rPr>
        <w:t>d’</w:t>
      </w:r>
      <w:r>
        <w:rPr>
          <w:rFonts w:asciiTheme="minorHAnsi" w:hAnsiTheme="minorHAnsi" w:cstheme="minorHAnsi"/>
          <w:bCs/>
          <w:sz w:val="22"/>
          <w:szCs w:val="22"/>
        </w:rPr>
        <w:t xml:space="preserve">élaborer une stratégie et </w:t>
      </w:r>
      <w:r w:rsidR="009F545F">
        <w:rPr>
          <w:rFonts w:asciiTheme="minorHAnsi" w:hAnsiTheme="minorHAnsi" w:cstheme="minorHAnsi"/>
          <w:bCs/>
          <w:sz w:val="22"/>
          <w:szCs w:val="22"/>
        </w:rPr>
        <w:t>de</w:t>
      </w:r>
      <w:r>
        <w:rPr>
          <w:rFonts w:asciiTheme="minorHAnsi" w:hAnsiTheme="minorHAnsi" w:cstheme="minorHAnsi"/>
          <w:bCs/>
          <w:sz w:val="22"/>
          <w:szCs w:val="22"/>
        </w:rPr>
        <w:t xml:space="preserve"> la décliner en 5 fiches action. </w:t>
      </w:r>
    </w:p>
    <w:p w:rsidR="009B4ADD" w:rsidRDefault="009B4ADD" w:rsidP="00C23C70">
      <w:pPr>
        <w:rPr>
          <w:rFonts w:asciiTheme="minorHAnsi" w:hAnsiTheme="minorHAnsi" w:cstheme="minorHAnsi"/>
          <w:b/>
          <w:bCs/>
          <w:i/>
          <w:sz w:val="22"/>
          <w:szCs w:val="22"/>
          <w:u w:val="single"/>
        </w:rPr>
      </w:pPr>
    </w:p>
    <w:p w:rsidR="009063A1" w:rsidRPr="008345D4" w:rsidRDefault="009063A1" w:rsidP="00C23C70">
      <w:pPr>
        <w:jc w:val="both"/>
        <w:rPr>
          <w:rFonts w:asciiTheme="minorHAnsi" w:hAnsiTheme="minorHAnsi" w:cstheme="minorHAnsi"/>
          <w:b/>
          <w:sz w:val="22"/>
          <w:szCs w:val="22"/>
        </w:rPr>
      </w:pPr>
      <w:r w:rsidRPr="008345D4">
        <w:rPr>
          <w:rFonts w:asciiTheme="minorHAnsi" w:hAnsiTheme="minorHAnsi" w:cstheme="minorHAnsi"/>
          <w:b/>
          <w:sz w:val="22"/>
          <w:szCs w:val="22"/>
        </w:rPr>
        <w:t>Stratégie LEADER 2023-2027 : le Pays d’Alençon, le territoire des nouvelles proximités</w:t>
      </w:r>
    </w:p>
    <w:p w:rsidR="00C23C70" w:rsidRPr="00C23C70" w:rsidRDefault="00C23C70" w:rsidP="00C23C70">
      <w:pPr>
        <w:jc w:val="both"/>
        <w:rPr>
          <w:rFonts w:asciiTheme="minorHAnsi" w:hAnsiTheme="minorHAnsi" w:cstheme="minorHAnsi"/>
          <w:sz w:val="22"/>
          <w:szCs w:val="22"/>
        </w:rPr>
      </w:pPr>
      <w:r w:rsidRPr="00C23C70">
        <w:rPr>
          <w:rFonts w:asciiTheme="minorHAnsi" w:hAnsiTheme="minorHAnsi" w:cstheme="minorHAnsi"/>
          <w:sz w:val="22"/>
          <w:szCs w:val="22"/>
        </w:rPr>
        <w:t>Au cœur de</w:t>
      </w:r>
      <w:r w:rsidR="009063A1">
        <w:rPr>
          <w:rFonts w:asciiTheme="minorHAnsi" w:hAnsiTheme="minorHAnsi" w:cstheme="minorHAnsi"/>
          <w:sz w:val="22"/>
          <w:szCs w:val="22"/>
        </w:rPr>
        <w:t>s</w:t>
      </w:r>
      <w:r w:rsidRPr="00C23C70">
        <w:rPr>
          <w:rFonts w:asciiTheme="minorHAnsi" w:hAnsiTheme="minorHAnsi" w:cstheme="minorHAnsi"/>
          <w:sz w:val="22"/>
          <w:szCs w:val="22"/>
        </w:rPr>
        <w:t xml:space="preserve"> défis</w:t>
      </w:r>
      <w:r w:rsidR="009063A1">
        <w:rPr>
          <w:rFonts w:asciiTheme="minorHAnsi" w:hAnsiTheme="minorHAnsi" w:cstheme="minorHAnsi"/>
          <w:sz w:val="22"/>
          <w:szCs w:val="22"/>
        </w:rPr>
        <w:t xml:space="preserve"> relevés lors de l’atelier 1</w:t>
      </w:r>
      <w:r w:rsidRPr="00C23C70">
        <w:rPr>
          <w:rFonts w:asciiTheme="minorHAnsi" w:hAnsiTheme="minorHAnsi" w:cstheme="minorHAnsi"/>
          <w:sz w:val="22"/>
          <w:szCs w:val="22"/>
        </w:rPr>
        <w:t>, la notion de proximité s’</w:t>
      </w:r>
      <w:r w:rsidR="009063A1">
        <w:rPr>
          <w:rFonts w:asciiTheme="minorHAnsi" w:hAnsiTheme="minorHAnsi" w:cstheme="minorHAnsi"/>
          <w:sz w:val="22"/>
          <w:szCs w:val="22"/>
        </w:rPr>
        <w:t xml:space="preserve">est </w:t>
      </w:r>
      <w:r w:rsidRPr="00C23C70">
        <w:rPr>
          <w:rFonts w:asciiTheme="minorHAnsi" w:hAnsiTheme="minorHAnsi" w:cstheme="minorHAnsi"/>
          <w:sz w:val="22"/>
          <w:szCs w:val="22"/>
        </w:rPr>
        <w:t>impos</w:t>
      </w:r>
      <w:r w:rsidR="009063A1">
        <w:rPr>
          <w:rFonts w:asciiTheme="minorHAnsi" w:hAnsiTheme="minorHAnsi" w:cstheme="minorHAnsi"/>
          <w:sz w:val="22"/>
          <w:szCs w:val="22"/>
        </w:rPr>
        <w:t>é</w:t>
      </w:r>
      <w:r w:rsidR="008345D4">
        <w:rPr>
          <w:rFonts w:asciiTheme="minorHAnsi" w:hAnsiTheme="minorHAnsi" w:cstheme="minorHAnsi"/>
          <w:sz w:val="22"/>
          <w:szCs w:val="22"/>
        </w:rPr>
        <w:t>e</w:t>
      </w:r>
      <w:r w:rsidRPr="00C23C70">
        <w:rPr>
          <w:rFonts w:asciiTheme="minorHAnsi" w:hAnsiTheme="minorHAnsi" w:cstheme="minorHAnsi"/>
          <w:sz w:val="22"/>
          <w:szCs w:val="22"/>
        </w:rPr>
        <w:t xml:space="preserve"> systématiquement : elle a d’ailleurs été très présente dans tous les </w:t>
      </w:r>
      <w:r w:rsidR="009063A1">
        <w:rPr>
          <w:rFonts w:asciiTheme="minorHAnsi" w:hAnsiTheme="minorHAnsi" w:cstheme="minorHAnsi"/>
          <w:sz w:val="22"/>
          <w:szCs w:val="22"/>
        </w:rPr>
        <w:t xml:space="preserve">autres </w:t>
      </w:r>
      <w:r w:rsidRPr="00C23C70">
        <w:rPr>
          <w:rFonts w:asciiTheme="minorHAnsi" w:hAnsiTheme="minorHAnsi" w:cstheme="minorHAnsi"/>
          <w:sz w:val="22"/>
          <w:szCs w:val="22"/>
        </w:rPr>
        <w:t>échanges. Cette dimension transversale s</w:t>
      </w:r>
      <w:r w:rsidR="009063A1">
        <w:rPr>
          <w:rFonts w:asciiTheme="minorHAnsi" w:hAnsiTheme="minorHAnsi" w:cstheme="minorHAnsi"/>
          <w:sz w:val="22"/>
          <w:szCs w:val="22"/>
        </w:rPr>
        <w:t xml:space="preserve">e décline </w:t>
      </w:r>
      <w:r w:rsidRPr="00C23C70">
        <w:rPr>
          <w:rFonts w:asciiTheme="minorHAnsi" w:hAnsiTheme="minorHAnsi" w:cstheme="minorHAnsi"/>
          <w:sz w:val="22"/>
          <w:szCs w:val="22"/>
        </w:rPr>
        <w:t>ainsi au sein de différents champs d’intervention</w:t>
      </w:r>
      <w:r w:rsidR="009063A1">
        <w:rPr>
          <w:rFonts w:asciiTheme="minorHAnsi" w:hAnsiTheme="minorHAnsi" w:cstheme="minorHAnsi"/>
          <w:sz w:val="22"/>
          <w:szCs w:val="22"/>
        </w:rPr>
        <w:t>.</w:t>
      </w:r>
      <w:r w:rsidRPr="00C23C70">
        <w:rPr>
          <w:rFonts w:asciiTheme="minorHAnsi" w:hAnsiTheme="minorHAnsi" w:cstheme="minorHAnsi"/>
          <w:sz w:val="22"/>
          <w:szCs w:val="22"/>
        </w:rPr>
        <w:t xml:space="preserve"> </w:t>
      </w:r>
    </w:p>
    <w:p w:rsidR="009B4ADD" w:rsidRPr="00326226" w:rsidRDefault="008345D4" w:rsidP="00F10373">
      <w:pPr>
        <w:spacing w:after="200"/>
        <w:jc w:val="both"/>
      </w:pPr>
      <w:r w:rsidRPr="00326226">
        <w:rPr>
          <w:rFonts w:asciiTheme="minorHAnsi" w:hAnsiTheme="minorHAnsi" w:cstheme="minorHAnsi"/>
          <w:sz w:val="22"/>
          <w:szCs w:val="22"/>
        </w:rPr>
        <w:t>Pour mettre en œuvre ces différentes proximités</w:t>
      </w:r>
      <w:r w:rsidR="00315F71">
        <w:rPr>
          <w:rFonts w:asciiTheme="minorHAnsi" w:hAnsiTheme="minorHAnsi" w:cstheme="minorHAnsi"/>
          <w:sz w:val="22"/>
          <w:szCs w:val="22"/>
        </w:rPr>
        <w:t xml:space="preserve"> (économique</w:t>
      </w:r>
      <w:r w:rsidRPr="00326226">
        <w:rPr>
          <w:rFonts w:asciiTheme="minorHAnsi" w:hAnsiTheme="minorHAnsi" w:cstheme="minorHAnsi"/>
          <w:sz w:val="22"/>
          <w:szCs w:val="22"/>
        </w:rPr>
        <w:t>,</w:t>
      </w:r>
      <w:r w:rsidR="00315F71">
        <w:rPr>
          <w:rFonts w:asciiTheme="minorHAnsi" w:hAnsiTheme="minorHAnsi" w:cstheme="minorHAnsi"/>
          <w:sz w:val="22"/>
          <w:szCs w:val="22"/>
        </w:rPr>
        <w:t xml:space="preserve"> sociale, récréative, </w:t>
      </w:r>
      <w:proofErr w:type="gramStart"/>
      <w:r w:rsidR="00315F71">
        <w:rPr>
          <w:rFonts w:asciiTheme="minorHAnsi" w:hAnsiTheme="minorHAnsi" w:cstheme="minorHAnsi"/>
          <w:sz w:val="22"/>
          <w:szCs w:val="22"/>
        </w:rPr>
        <w:t>touristique,…</w:t>
      </w:r>
      <w:proofErr w:type="gramEnd"/>
      <w:r w:rsidR="00315F71">
        <w:rPr>
          <w:rFonts w:asciiTheme="minorHAnsi" w:hAnsiTheme="minorHAnsi" w:cstheme="minorHAnsi"/>
          <w:sz w:val="22"/>
          <w:szCs w:val="22"/>
        </w:rPr>
        <w:t>)</w:t>
      </w:r>
      <w:r w:rsidR="00E118E2">
        <w:rPr>
          <w:rFonts w:asciiTheme="minorHAnsi" w:hAnsiTheme="minorHAnsi" w:cstheme="minorHAnsi"/>
          <w:sz w:val="22"/>
          <w:szCs w:val="22"/>
        </w:rPr>
        <w:t>,</w:t>
      </w:r>
      <w:r w:rsidRPr="00326226">
        <w:rPr>
          <w:rFonts w:asciiTheme="minorHAnsi" w:hAnsiTheme="minorHAnsi" w:cstheme="minorHAnsi"/>
          <w:sz w:val="22"/>
          <w:szCs w:val="22"/>
        </w:rPr>
        <w:t xml:space="preserve"> 5 leviers d’action ont ainsi été identifiés</w:t>
      </w:r>
      <w:r w:rsidR="00326226" w:rsidRPr="00326226">
        <w:rPr>
          <w:rFonts w:asciiTheme="minorHAnsi" w:hAnsiTheme="minorHAnsi" w:cstheme="minorHAnsi"/>
          <w:sz w:val="22"/>
          <w:szCs w:val="22"/>
        </w:rPr>
        <w:t xml:space="preserve"> sur</w:t>
      </w:r>
      <w:r w:rsidR="00326226">
        <w:rPr>
          <w:rFonts w:asciiTheme="minorHAnsi" w:hAnsiTheme="minorHAnsi" w:cstheme="minorHAnsi"/>
          <w:sz w:val="22"/>
          <w:szCs w:val="22"/>
        </w:rPr>
        <w:t xml:space="preserve"> les</w:t>
      </w:r>
      <w:r w:rsidR="00326226" w:rsidRPr="00326226">
        <w:rPr>
          <w:rFonts w:asciiTheme="minorHAnsi" w:hAnsiTheme="minorHAnsi" w:cstheme="minorHAnsi"/>
          <w:sz w:val="22"/>
          <w:szCs w:val="22"/>
        </w:rPr>
        <w:t>quels s</w:t>
      </w:r>
      <w:r w:rsidR="00326226">
        <w:rPr>
          <w:rFonts w:asciiTheme="minorHAnsi" w:hAnsiTheme="minorHAnsi" w:cstheme="minorHAnsi"/>
          <w:sz w:val="22"/>
          <w:szCs w:val="22"/>
        </w:rPr>
        <w:t>’es</w:t>
      </w:r>
      <w:r w:rsidR="00326226" w:rsidRPr="00326226">
        <w:rPr>
          <w:rFonts w:asciiTheme="minorHAnsi" w:hAnsiTheme="minorHAnsi" w:cstheme="minorHAnsi"/>
          <w:sz w:val="22"/>
          <w:szCs w:val="22"/>
        </w:rPr>
        <w:t>t appuyé</w:t>
      </w:r>
      <w:r w:rsidR="00326226">
        <w:rPr>
          <w:rFonts w:asciiTheme="minorHAnsi" w:hAnsiTheme="minorHAnsi" w:cstheme="minorHAnsi"/>
          <w:sz w:val="22"/>
          <w:szCs w:val="22"/>
        </w:rPr>
        <w:t>e</w:t>
      </w:r>
      <w:r w:rsidR="00326226" w:rsidRPr="00326226">
        <w:rPr>
          <w:rFonts w:asciiTheme="minorHAnsi" w:hAnsiTheme="minorHAnsi" w:cstheme="minorHAnsi"/>
          <w:sz w:val="22"/>
          <w:szCs w:val="22"/>
        </w:rPr>
        <w:t xml:space="preserve"> l’identification des 5 fiches action (</w:t>
      </w:r>
      <w:r w:rsidR="00326226">
        <w:rPr>
          <w:rFonts w:asciiTheme="minorHAnsi" w:hAnsiTheme="minorHAnsi" w:cstheme="minorHAnsi"/>
          <w:sz w:val="22"/>
          <w:szCs w:val="22"/>
        </w:rPr>
        <w:t xml:space="preserve">cf. </w:t>
      </w:r>
      <w:r w:rsidR="00326226" w:rsidRPr="00326226">
        <w:rPr>
          <w:rFonts w:asciiTheme="minorHAnsi" w:hAnsiTheme="minorHAnsi" w:cstheme="minorHAnsi"/>
          <w:sz w:val="22"/>
          <w:szCs w:val="22"/>
        </w:rPr>
        <w:t>arbre des objectifs déclinés en fiches action)</w:t>
      </w:r>
      <w:r w:rsidR="00326226">
        <w:rPr>
          <w:rFonts w:asciiTheme="minorHAnsi" w:hAnsiTheme="minorHAnsi" w:cstheme="minorHAnsi"/>
          <w:sz w:val="22"/>
          <w:szCs w:val="22"/>
        </w:rPr>
        <w:t>.</w:t>
      </w:r>
      <w:r w:rsidR="009B4ADD" w:rsidRPr="00326226">
        <w:br w:type="page"/>
      </w:r>
    </w:p>
    <w:p w:rsidR="009B4ADD" w:rsidRDefault="009B4ADD" w:rsidP="00B8415D">
      <w:pPr>
        <w:rPr>
          <w:b/>
          <w:i/>
        </w:rPr>
        <w:sectPr w:rsidR="009B4ADD" w:rsidSect="0033403A">
          <w:footerReference w:type="default" r:id="rId17"/>
          <w:footerReference w:type="first" r:id="rId18"/>
          <w:pgSz w:w="11906" w:h="16838"/>
          <w:pgMar w:top="1417" w:right="1417" w:bottom="851" w:left="1417" w:header="708" w:footer="708" w:gutter="0"/>
          <w:cols w:space="708"/>
          <w:docGrid w:linePitch="360"/>
        </w:sectPr>
      </w:pPr>
    </w:p>
    <w:p w:rsidR="009B4ADD" w:rsidRDefault="008345D4" w:rsidP="009B4ADD">
      <w:pPr>
        <w:spacing w:after="200" w:line="276" w:lineRule="auto"/>
        <w:rPr>
          <w:b/>
          <w:i/>
        </w:rPr>
      </w:pPr>
      <w:r>
        <w:rPr>
          <w:b/>
          <w:i/>
          <w:noProof/>
        </w:rPr>
        <w:lastRenderedPageBreak/>
        <w:drawing>
          <wp:anchor distT="0" distB="0" distL="114300" distR="114300" simplePos="0" relativeHeight="251705344" behindDoc="0" locked="0" layoutInCell="1" allowOverlap="1" wp14:anchorId="2F6571BA">
            <wp:simplePos x="0" y="0"/>
            <wp:positionH relativeFrom="column">
              <wp:posOffset>2540</wp:posOffset>
            </wp:positionH>
            <wp:positionV relativeFrom="paragraph">
              <wp:posOffset>-410473</wp:posOffset>
            </wp:positionV>
            <wp:extent cx="9734550" cy="684683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37439" cy="6848866"/>
                    </a:xfrm>
                    <a:prstGeom prst="rect">
                      <a:avLst/>
                    </a:prstGeom>
                    <a:noFill/>
                  </pic:spPr>
                </pic:pic>
              </a:graphicData>
            </a:graphic>
            <wp14:sizeRelH relativeFrom="margin">
              <wp14:pctWidth>0</wp14:pctWidth>
            </wp14:sizeRelH>
            <wp14:sizeRelV relativeFrom="margin">
              <wp14:pctHeight>0</wp14:pctHeight>
            </wp14:sizeRelV>
          </wp:anchor>
        </w:drawing>
      </w:r>
    </w:p>
    <w:p w:rsidR="00B8415D" w:rsidRDefault="00B8415D" w:rsidP="00B8415D">
      <w:pPr>
        <w:jc w:val="center"/>
        <w:rPr>
          <w:b/>
          <w:i/>
        </w:rPr>
      </w:pPr>
    </w:p>
    <w:p w:rsidR="00B8415D" w:rsidRDefault="00B8415D" w:rsidP="00B8415D">
      <w:pPr>
        <w:rPr>
          <w:b/>
          <w:i/>
        </w:rPr>
      </w:pPr>
    </w:p>
    <w:p w:rsidR="00C23C70" w:rsidRDefault="00C23C70">
      <w:pPr>
        <w:spacing w:after="200" w:line="276" w:lineRule="auto"/>
        <w:rPr>
          <w:noProof/>
        </w:rPr>
      </w:pPr>
      <w:r>
        <w:rPr>
          <w:noProof/>
        </w:rPr>
        <w:br w:type="page"/>
      </w:r>
    </w:p>
    <w:p w:rsidR="00C23C70" w:rsidRDefault="008345D4" w:rsidP="00B8415D">
      <w:pPr>
        <w:rPr>
          <w:b/>
          <w:i/>
        </w:rPr>
        <w:sectPr w:rsidR="00C23C70" w:rsidSect="009B4ADD">
          <w:pgSz w:w="16838" w:h="11906" w:orient="landscape"/>
          <w:pgMar w:top="1418" w:right="1418" w:bottom="1418" w:left="851" w:header="708" w:footer="708" w:gutter="0"/>
          <w:cols w:space="708"/>
          <w:docGrid w:linePitch="360"/>
        </w:sectPr>
      </w:pPr>
      <w:r w:rsidRPr="008345D4">
        <w:rPr>
          <w:b/>
          <w:i/>
          <w:noProof/>
        </w:rPr>
        <w:lastRenderedPageBreak/>
        <w:drawing>
          <wp:anchor distT="0" distB="0" distL="114300" distR="114300" simplePos="0" relativeHeight="251704320" behindDoc="0" locked="0" layoutInCell="1" allowOverlap="1" wp14:anchorId="5D936ED8">
            <wp:simplePos x="0" y="0"/>
            <wp:positionH relativeFrom="column">
              <wp:posOffset>-54611</wp:posOffset>
            </wp:positionH>
            <wp:positionV relativeFrom="paragraph">
              <wp:posOffset>-481330</wp:posOffset>
            </wp:positionV>
            <wp:extent cx="9705975" cy="671240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710527" cy="6715553"/>
                    </a:xfrm>
                    <a:prstGeom prst="rect">
                      <a:avLst/>
                    </a:prstGeom>
                  </pic:spPr>
                </pic:pic>
              </a:graphicData>
            </a:graphic>
            <wp14:sizeRelH relativeFrom="margin">
              <wp14:pctWidth>0</wp14:pctWidth>
            </wp14:sizeRelH>
            <wp14:sizeRelV relativeFrom="margin">
              <wp14:pctHeight>0</wp14:pctHeight>
            </wp14:sizeRelV>
          </wp:anchor>
        </w:drawing>
      </w:r>
    </w:p>
    <w:p w:rsidR="00B8415D" w:rsidRDefault="00892808" w:rsidP="00B8415D">
      <w:pPr>
        <w:rPr>
          <w:b/>
          <w:i/>
        </w:rPr>
      </w:pPr>
      <w:r w:rsidRPr="00892808">
        <w:rPr>
          <w:b/>
          <w:i/>
          <w:noProof/>
        </w:rPr>
        <w:lastRenderedPageBreak/>
        <w:drawing>
          <wp:anchor distT="0" distB="0" distL="114300" distR="114300" simplePos="0" relativeHeight="251722752" behindDoc="0" locked="0" layoutInCell="1" allowOverlap="1" wp14:anchorId="44BCECCD">
            <wp:simplePos x="0" y="0"/>
            <wp:positionH relativeFrom="column">
              <wp:posOffset>-252730</wp:posOffset>
            </wp:positionH>
            <wp:positionV relativeFrom="paragraph">
              <wp:posOffset>-386080</wp:posOffset>
            </wp:positionV>
            <wp:extent cx="6145234" cy="1143000"/>
            <wp:effectExtent l="0" t="0" r="825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55093" cy="1144834"/>
                    </a:xfrm>
                    <a:prstGeom prst="rect">
                      <a:avLst/>
                    </a:prstGeom>
                  </pic:spPr>
                </pic:pic>
              </a:graphicData>
            </a:graphic>
            <wp14:sizeRelH relativeFrom="margin">
              <wp14:pctWidth>0</wp14:pctWidth>
            </wp14:sizeRelH>
            <wp14:sizeRelV relativeFrom="margin">
              <wp14:pctHeight>0</wp14:pctHeight>
            </wp14:sizeRelV>
          </wp:anchor>
        </w:drawing>
      </w:r>
    </w:p>
    <w:p w:rsidR="008345D4" w:rsidRDefault="008345D4" w:rsidP="00B8415D">
      <w:pPr>
        <w:rPr>
          <w:b/>
          <w:i/>
        </w:rPr>
      </w:pPr>
    </w:p>
    <w:p w:rsidR="00C23C70" w:rsidRDefault="00892808" w:rsidP="0033403A">
      <w:pPr>
        <w:pStyle w:val="Paragraphedeliste"/>
        <w:ind w:left="426"/>
        <w:rPr>
          <w:rFonts w:asciiTheme="minorHAnsi" w:hAnsiTheme="minorHAnsi" w:cstheme="minorHAnsi"/>
          <w:b/>
          <w:caps/>
          <w:sz w:val="22"/>
          <w:szCs w:val="22"/>
        </w:rPr>
        <w:sectPr w:rsidR="00C23C70" w:rsidSect="008345D4">
          <w:pgSz w:w="11906" w:h="16838"/>
          <w:pgMar w:top="1418" w:right="1418" w:bottom="851" w:left="1418" w:header="709" w:footer="709" w:gutter="0"/>
          <w:cols w:space="708"/>
          <w:docGrid w:linePitch="360"/>
        </w:sectPr>
      </w:pPr>
      <w:r w:rsidRPr="008345D4">
        <w:rPr>
          <w:b/>
          <w:i/>
          <w:noProof/>
        </w:rPr>
        <w:drawing>
          <wp:anchor distT="0" distB="0" distL="114300" distR="114300" simplePos="0" relativeHeight="251721728" behindDoc="0" locked="0" layoutInCell="1" allowOverlap="1" wp14:anchorId="0645D8A6">
            <wp:simplePos x="0" y="0"/>
            <wp:positionH relativeFrom="column">
              <wp:posOffset>-138430</wp:posOffset>
            </wp:positionH>
            <wp:positionV relativeFrom="paragraph">
              <wp:posOffset>749300</wp:posOffset>
            </wp:positionV>
            <wp:extent cx="5759450" cy="2532380"/>
            <wp:effectExtent l="0" t="0" r="0" b="127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59450" cy="2532380"/>
                    </a:xfrm>
                    <a:prstGeom prst="rect">
                      <a:avLst/>
                    </a:prstGeom>
                  </pic:spPr>
                </pic:pic>
              </a:graphicData>
            </a:graphic>
          </wp:anchor>
        </w:drawing>
      </w:r>
      <w:r w:rsidRPr="008345D4">
        <w:rPr>
          <w:b/>
          <w:i/>
          <w:noProof/>
        </w:rPr>
        <w:drawing>
          <wp:anchor distT="0" distB="0" distL="114300" distR="114300" simplePos="0" relativeHeight="251706368" behindDoc="0" locked="0" layoutInCell="1" allowOverlap="1" wp14:anchorId="346D06DF">
            <wp:simplePos x="0" y="0"/>
            <wp:positionH relativeFrom="column">
              <wp:posOffset>13970</wp:posOffset>
            </wp:positionH>
            <wp:positionV relativeFrom="paragraph">
              <wp:posOffset>3400425</wp:posOffset>
            </wp:positionV>
            <wp:extent cx="5759450" cy="198183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9450" cy="1981835"/>
                    </a:xfrm>
                    <a:prstGeom prst="rect">
                      <a:avLst/>
                    </a:prstGeom>
                  </pic:spPr>
                </pic:pic>
              </a:graphicData>
            </a:graphic>
          </wp:anchor>
        </w:drawing>
      </w:r>
      <w:r w:rsidRPr="00315AA5">
        <w:rPr>
          <w:rFonts w:asciiTheme="minorHAnsi" w:hAnsiTheme="minorHAnsi" w:cstheme="minorHAnsi"/>
          <w:b/>
          <w:caps/>
          <w:noProof/>
          <w:sz w:val="22"/>
          <w:szCs w:val="22"/>
        </w:rPr>
        <w:drawing>
          <wp:anchor distT="0" distB="0" distL="114300" distR="114300" simplePos="0" relativeHeight="251707392" behindDoc="0" locked="0" layoutInCell="1" allowOverlap="1" wp14:anchorId="6C3315BE">
            <wp:simplePos x="0" y="0"/>
            <wp:positionH relativeFrom="column">
              <wp:posOffset>-33655</wp:posOffset>
            </wp:positionH>
            <wp:positionV relativeFrom="paragraph">
              <wp:posOffset>5497195</wp:posOffset>
            </wp:positionV>
            <wp:extent cx="5759450" cy="3025140"/>
            <wp:effectExtent l="0" t="0" r="0" b="381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59450" cy="3025140"/>
                    </a:xfrm>
                    <a:prstGeom prst="rect">
                      <a:avLst/>
                    </a:prstGeom>
                  </pic:spPr>
                </pic:pic>
              </a:graphicData>
            </a:graphic>
          </wp:anchor>
        </w:drawing>
      </w:r>
    </w:p>
    <w:p w:rsidR="00315AA5" w:rsidRDefault="00315AA5">
      <w:pPr>
        <w:spacing w:after="200" w:line="276" w:lineRule="auto"/>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710464" behindDoc="0" locked="0" layoutInCell="1" allowOverlap="1" wp14:anchorId="0ABCC7F7">
            <wp:simplePos x="0" y="0"/>
            <wp:positionH relativeFrom="column">
              <wp:posOffset>114300</wp:posOffset>
            </wp:positionH>
            <wp:positionV relativeFrom="paragraph">
              <wp:posOffset>6195695</wp:posOffset>
            </wp:positionV>
            <wp:extent cx="5954395" cy="2507615"/>
            <wp:effectExtent l="0" t="0" r="8255" b="698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4395" cy="2507615"/>
                    </a:xfrm>
                    <a:prstGeom prst="rect">
                      <a:avLst/>
                    </a:prstGeom>
                    <a:noFill/>
                  </pic:spPr>
                </pic:pic>
              </a:graphicData>
            </a:graphic>
          </wp:anchor>
        </w:drawing>
      </w:r>
      <w:r w:rsidRPr="00315AA5">
        <w:rPr>
          <w:rFonts w:asciiTheme="minorHAnsi" w:hAnsiTheme="minorHAnsi" w:cstheme="minorHAnsi"/>
          <w:noProof/>
          <w:sz w:val="22"/>
          <w:szCs w:val="22"/>
        </w:rPr>
        <w:drawing>
          <wp:anchor distT="0" distB="0" distL="114300" distR="114300" simplePos="0" relativeHeight="251709440" behindDoc="0" locked="0" layoutInCell="1" allowOverlap="1" wp14:anchorId="06C03589">
            <wp:simplePos x="0" y="0"/>
            <wp:positionH relativeFrom="column">
              <wp:posOffset>4445</wp:posOffset>
            </wp:positionH>
            <wp:positionV relativeFrom="paragraph">
              <wp:posOffset>3042920</wp:posOffset>
            </wp:positionV>
            <wp:extent cx="5759450" cy="303212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59450" cy="3032125"/>
                    </a:xfrm>
                    <a:prstGeom prst="rect">
                      <a:avLst/>
                    </a:prstGeom>
                  </pic:spPr>
                </pic:pic>
              </a:graphicData>
            </a:graphic>
          </wp:anchor>
        </w:drawing>
      </w:r>
      <w:r w:rsidRPr="00315AA5">
        <w:rPr>
          <w:rFonts w:asciiTheme="minorHAnsi" w:hAnsiTheme="minorHAnsi" w:cstheme="minorHAnsi"/>
          <w:noProof/>
          <w:sz w:val="22"/>
          <w:szCs w:val="22"/>
        </w:rPr>
        <w:drawing>
          <wp:anchor distT="0" distB="0" distL="114300" distR="114300" simplePos="0" relativeHeight="251708416" behindDoc="0" locked="0" layoutInCell="1" allowOverlap="1" wp14:anchorId="35BEF7E9">
            <wp:simplePos x="0" y="0"/>
            <wp:positionH relativeFrom="column">
              <wp:posOffset>8890</wp:posOffset>
            </wp:positionH>
            <wp:positionV relativeFrom="paragraph">
              <wp:posOffset>-452755</wp:posOffset>
            </wp:positionV>
            <wp:extent cx="5759450" cy="335597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9450" cy="3355975"/>
                    </a:xfrm>
                    <a:prstGeom prst="rect">
                      <a:avLst/>
                    </a:prstGeom>
                  </pic:spPr>
                </pic:pic>
              </a:graphicData>
            </a:graphic>
          </wp:anchor>
        </w:drawing>
      </w:r>
      <w:r w:rsidRPr="00315AA5">
        <w:rPr>
          <w:rFonts w:asciiTheme="minorHAnsi" w:hAnsiTheme="minorHAnsi" w:cstheme="minorHAnsi"/>
          <w:sz w:val="22"/>
          <w:szCs w:val="22"/>
        </w:rPr>
        <w:t xml:space="preserve"> </w:t>
      </w:r>
      <w:r>
        <w:rPr>
          <w:rFonts w:asciiTheme="minorHAnsi" w:hAnsiTheme="minorHAnsi" w:cstheme="minorHAnsi"/>
          <w:sz w:val="22"/>
          <w:szCs w:val="22"/>
        </w:rPr>
        <w:br w:type="page"/>
      </w:r>
    </w:p>
    <w:p w:rsidR="00315AA5" w:rsidRDefault="00315AA5">
      <w:pPr>
        <w:spacing w:after="200" w:line="276" w:lineRule="auto"/>
        <w:rPr>
          <w:rFonts w:asciiTheme="minorHAnsi" w:hAnsiTheme="minorHAnsi" w:cstheme="minorHAnsi"/>
          <w:sz w:val="22"/>
          <w:szCs w:val="22"/>
        </w:rPr>
      </w:pPr>
      <w:r w:rsidRPr="00315AA5">
        <w:rPr>
          <w:rFonts w:asciiTheme="minorHAnsi" w:hAnsiTheme="minorHAnsi" w:cstheme="minorHAnsi"/>
          <w:noProof/>
          <w:sz w:val="22"/>
          <w:szCs w:val="22"/>
        </w:rPr>
        <w:lastRenderedPageBreak/>
        <w:drawing>
          <wp:anchor distT="0" distB="0" distL="114300" distR="114300" simplePos="0" relativeHeight="251711488" behindDoc="0" locked="0" layoutInCell="1" allowOverlap="1" wp14:anchorId="12FC3339">
            <wp:simplePos x="0" y="0"/>
            <wp:positionH relativeFrom="column">
              <wp:posOffset>4445</wp:posOffset>
            </wp:positionH>
            <wp:positionV relativeFrom="paragraph">
              <wp:posOffset>-376555</wp:posOffset>
            </wp:positionV>
            <wp:extent cx="5759450" cy="2680970"/>
            <wp:effectExtent l="0" t="0" r="0" b="508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59450" cy="2680970"/>
                    </a:xfrm>
                    <a:prstGeom prst="rect">
                      <a:avLst/>
                    </a:prstGeom>
                  </pic:spPr>
                </pic:pic>
              </a:graphicData>
            </a:graphic>
          </wp:anchor>
        </w:drawing>
      </w:r>
    </w:p>
    <w:p w:rsidR="00315AA5" w:rsidRDefault="00C23C70" w:rsidP="00C23C70">
      <w:pPr>
        <w:jc w:val="both"/>
        <w:rPr>
          <w:rFonts w:asciiTheme="minorHAnsi" w:hAnsiTheme="minorHAnsi" w:cstheme="minorHAnsi"/>
          <w:sz w:val="22"/>
          <w:szCs w:val="22"/>
        </w:rPr>
      </w:pPr>
      <w:r w:rsidRPr="00C23C70">
        <w:rPr>
          <w:rFonts w:asciiTheme="minorHAnsi" w:hAnsiTheme="minorHAnsi" w:cstheme="minorHAnsi"/>
          <w:sz w:val="22"/>
          <w:szCs w:val="22"/>
        </w:rPr>
        <w:t xml:space="preserve">En l’état, ces champs d’intervention, liés par la notion de proximité, relèvent de thématiques très </w:t>
      </w:r>
    </w:p>
    <w:p w:rsidR="00315AA5" w:rsidRDefault="00315AA5">
      <w:pPr>
        <w:spacing w:after="200" w:line="276" w:lineRule="auto"/>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13536" behindDoc="0" locked="0" layoutInCell="1" allowOverlap="1" wp14:anchorId="3BC9643D">
            <wp:simplePos x="0" y="0"/>
            <wp:positionH relativeFrom="column">
              <wp:posOffset>38735</wp:posOffset>
            </wp:positionH>
            <wp:positionV relativeFrom="paragraph">
              <wp:posOffset>4921250</wp:posOffset>
            </wp:positionV>
            <wp:extent cx="5725160" cy="2600325"/>
            <wp:effectExtent l="0" t="0" r="8890" b="952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5160" cy="2600325"/>
                    </a:xfrm>
                    <a:prstGeom prst="rect">
                      <a:avLst/>
                    </a:prstGeom>
                    <a:noFill/>
                  </pic:spPr>
                </pic:pic>
              </a:graphicData>
            </a:graphic>
          </wp:anchor>
        </w:drawing>
      </w:r>
      <w:r w:rsidRPr="00315AA5">
        <w:rPr>
          <w:rFonts w:asciiTheme="minorHAnsi" w:hAnsiTheme="minorHAnsi" w:cstheme="minorHAnsi"/>
          <w:noProof/>
          <w:sz w:val="22"/>
          <w:szCs w:val="22"/>
        </w:rPr>
        <w:drawing>
          <wp:anchor distT="0" distB="0" distL="114300" distR="114300" simplePos="0" relativeHeight="251712512" behindDoc="0" locked="0" layoutInCell="1" allowOverlap="1" wp14:anchorId="6A0372A7">
            <wp:simplePos x="0" y="0"/>
            <wp:positionH relativeFrom="column">
              <wp:posOffset>71120</wp:posOffset>
            </wp:positionH>
            <wp:positionV relativeFrom="paragraph">
              <wp:posOffset>1811020</wp:posOffset>
            </wp:positionV>
            <wp:extent cx="5759450" cy="2929890"/>
            <wp:effectExtent l="0" t="0" r="0" b="381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59450" cy="2929890"/>
                    </a:xfrm>
                    <a:prstGeom prst="rect">
                      <a:avLst/>
                    </a:prstGeom>
                  </pic:spPr>
                </pic:pic>
              </a:graphicData>
            </a:graphic>
          </wp:anchor>
        </w:drawing>
      </w:r>
      <w:r>
        <w:rPr>
          <w:rFonts w:asciiTheme="minorHAnsi" w:hAnsiTheme="minorHAnsi" w:cstheme="minorHAnsi"/>
          <w:sz w:val="22"/>
          <w:szCs w:val="22"/>
        </w:rPr>
        <w:br w:type="page"/>
      </w:r>
    </w:p>
    <w:p w:rsidR="00315AA5" w:rsidRDefault="00892808">
      <w:pPr>
        <w:spacing w:after="200" w:line="276" w:lineRule="auto"/>
        <w:rPr>
          <w:rFonts w:asciiTheme="minorHAnsi" w:hAnsiTheme="minorHAnsi" w:cstheme="minorHAnsi"/>
          <w:sz w:val="22"/>
          <w:szCs w:val="22"/>
        </w:rPr>
      </w:pPr>
      <w:r w:rsidRPr="00892808">
        <w:rPr>
          <w:rFonts w:asciiTheme="minorHAnsi" w:hAnsiTheme="minorHAnsi" w:cstheme="minorHAnsi"/>
          <w:noProof/>
          <w:sz w:val="22"/>
          <w:szCs w:val="22"/>
        </w:rPr>
        <w:lastRenderedPageBreak/>
        <w:drawing>
          <wp:anchor distT="0" distB="0" distL="114300" distR="114300" simplePos="0" relativeHeight="251716608" behindDoc="0" locked="0" layoutInCell="1" allowOverlap="1" wp14:anchorId="5035DC02">
            <wp:simplePos x="0" y="0"/>
            <wp:positionH relativeFrom="column">
              <wp:posOffset>-24130</wp:posOffset>
            </wp:positionH>
            <wp:positionV relativeFrom="paragraph">
              <wp:posOffset>5682615</wp:posOffset>
            </wp:positionV>
            <wp:extent cx="5759450" cy="2696845"/>
            <wp:effectExtent l="0" t="0" r="0" b="825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59450" cy="2696845"/>
                    </a:xfrm>
                    <a:prstGeom prst="rect">
                      <a:avLst/>
                    </a:prstGeom>
                  </pic:spPr>
                </pic:pic>
              </a:graphicData>
            </a:graphic>
          </wp:anchor>
        </w:drawing>
      </w:r>
      <w:r w:rsidRPr="00892808">
        <w:rPr>
          <w:rFonts w:asciiTheme="minorHAnsi" w:hAnsiTheme="minorHAnsi" w:cstheme="minorHAnsi"/>
          <w:noProof/>
          <w:sz w:val="22"/>
          <w:szCs w:val="22"/>
        </w:rPr>
        <w:drawing>
          <wp:anchor distT="0" distB="0" distL="114300" distR="114300" simplePos="0" relativeHeight="251715584" behindDoc="0" locked="0" layoutInCell="1" allowOverlap="1" wp14:anchorId="79AC9949">
            <wp:simplePos x="0" y="0"/>
            <wp:positionH relativeFrom="column">
              <wp:posOffset>-81280</wp:posOffset>
            </wp:positionH>
            <wp:positionV relativeFrom="paragraph">
              <wp:posOffset>2614295</wp:posOffset>
            </wp:positionV>
            <wp:extent cx="5759450" cy="276987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450" cy="2769870"/>
                    </a:xfrm>
                    <a:prstGeom prst="rect">
                      <a:avLst/>
                    </a:prstGeom>
                  </pic:spPr>
                </pic:pic>
              </a:graphicData>
            </a:graphic>
          </wp:anchor>
        </w:drawing>
      </w:r>
      <w:r w:rsidRPr="00892808">
        <w:rPr>
          <w:rFonts w:asciiTheme="minorHAnsi" w:hAnsiTheme="minorHAnsi" w:cstheme="minorHAnsi"/>
          <w:noProof/>
          <w:sz w:val="22"/>
          <w:szCs w:val="22"/>
        </w:rPr>
        <w:drawing>
          <wp:anchor distT="0" distB="0" distL="114300" distR="114300" simplePos="0" relativeHeight="251714560" behindDoc="0" locked="0" layoutInCell="1" allowOverlap="1" wp14:anchorId="76DABFC2">
            <wp:simplePos x="0" y="0"/>
            <wp:positionH relativeFrom="column">
              <wp:posOffset>-81280</wp:posOffset>
            </wp:positionH>
            <wp:positionV relativeFrom="paragraph">
              <wp:posOffset>-519430</wp:posOffset>
            </wp:positionV>
            <wp:extent cx="5759450" cy="2774315"/>
            <wp:effectExtent l="0" t="0" r="0" b="698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59450" cy="2774315"/>
                    </a:xfrm>
                    <a:prstGeom prst="rect">
                      <a:avLst/>
                    </a:prstGeom>
                  </pic:spPr>
                </pic:pic>
              </a:graphicData>
            </a:graphic>
          </wp:anchor>
        </w:drawing>
      </w:r>
      <w:r w:rsidRPr="00892808">
        <w:rPr>
          <w:rFonts w:asciiTheme="minorHAnsi" w:hAnsiTheme="minorHAnsi" w:cstheme="minorHAnsi"/>
          <w:sz w:val="22"/>
          <w:szCs w:val="22"/>
        </w:rPr>
        <w:t xml:space="preserve"> </w:t>
      </w:r>
      <w:r w:rsidR="00315AA5">
        <w:rPr>
          <w:rFonts w:asciiTheme="minorHAnsi" w:hAnsiTheme="minorHAnsi" w:cstheme="minorHAnsi"/>
          <w:sz w:val="22"/>
          <w:szCs w:val="22"/>
        </w:rPr>
        <w:br w:type="page"/>
      </w:r>
    </w:p>
    <w:p w:rsidR="00892808" w:rsidRDefault="00892808">
      <w:pPr>
        <w:spacing w:after="200" w:line="276" w:lineRule="auto"/>
        <w:rPr>
          <w:rFonts w:asciiTheme="minorHAnsi" w:hAnsiTheme="minorHAnsi" w:cstheme="minorHAnsi"/>
          <w:sz w:val="22"/>
          <w:szCs w:val="22"/>
        </w:rPr>
      </w:pPr>
    </w:p>
    <w:p w:rsidR="00892808" w:rsidRDefault="00892808">
      <w:pPr>
        <w:spacing w:after="200" w:line="276" w:lineRule="auto"/>
        <w:rPr>
          <w:rFonts w:asciiTheme="minorHAnsi" w:hAnsiTheme="minorHAnsi" w:cstheme="minorHAnsi"/>
          <w:sz w:val="22"/>
          <w:szCs w:val="22"/>
        </w:rPr>
      </w:pPr>
      <w:r w:rsidRPr="00892808">
        <w:rPr>
          <w:rFonts w:asciiTheme="minorHAnsi" w:hAnsiTheme="minorHAnsi" w:cstheme="minorHAnsi"/>
          <w:noProof/>
          <w:sz w:val="22"/>
          <w:szCs w:val="22"/>
        </w:rPr>
        <w:drawing>
          <wp:anchor distT="0" distB="0" distL="114300" distR="114300" simplePos="0" relativeHeight="251717632" behindDoc="0" locked="0" layoutInCell="1" allowOverlap="1" wp14:anchorId="5999AD1B">
            <wp:simplePos x="0" y="0"/>
            <wp:positionH relativeFrom="column">
              <wp:posOffset>4445</wp:posOffset>
            </wp:positionH>
            <wp:positionV relativeFrom="paragraph">
              <wp:posOffset>-490855</wp:posOffset>
            </wp:positionV>
            <wp:extent cx="5759450" cy="360299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9450" cy="3602990"/>
                    </a:xfrm>
                    <a:prstGeom prst="rect">
                      <a:avLst/>
                    </a:prstGeom>
                  </pic:spPr>
                </pic:pic>
              </a:graphicData>
            </a:graphic>
          </wp:anchor>
        </w:drawing>
      </w:r>
    </w:p>
    <w:p w:rsidR="00315AA5" w:rsidRDefault="00315AA5" w:rsidP="00C23C70">
      <w:pPr>
        <w:jc w:val="both"/>
        <w:rPr>
          <w:rFonts w:asciiTheme="minorHAnsi" w:hAnsiTheme="minorHAnsi" w:cstheme="minorHAnsi"/>
          <w:sz w:val="22"/>
          <w:szCs w:val="22"/>
        </w:rPr>
      </w:pPr>
    </w:p>
    <w:p w:rsidR="00C23C70" w:rsidRDefault="00C23C70" w:rsidP="00C23C70">
      <w:pPr>
        <w:jc w:val="both"/>
        <w:rPr>
          <w:rFonts w:asciiTheme="minorHAnsi" w:hAnsiTheme="minorHAnsi" w:cstheme="minorHAnsi"/>
          <w:sz w:val="22"/>
          <w:szCs w:val="22"/>
        </w:rPr>
      </w:pPr>
      <w:r w:rsidRPr="00C23C70">
        <w:rPr>
          <w:rFonts w:asciiTheme="minorHAnsi" w:hAnsiTheme="minorHAnsi" w:cstheme="minorHAnsi"/>
          <w:sz w:val="22"/>
          <w:szCs w:val="22"/>
        </w:rPr>
        <w:t xml:space="preserve">larges, qu’il faudra certainement affiner : une stratégie très large pourrait conduire à un saupoudrage des aides LEADER et à un faible impact du programme, alors que l’enveloppe financière devrait être bien inférieure à l’enveloppe actuelle. </w:t>
      </w:r>
    </w:p>
    <w:p w:rsidR="00C23C70" w:rsidRPr="00C23C70" w:rsidRDefault="00C23C70" w:rsidP="00C23C70">
      <w:pPr>
        <w:jc w:val="both"/>
        <w:rPr>
          <w:rFonts w:asciiTheme="minorHAnsi" w:hAnsiTheme="minorHAnsi" w:cstheme="minorHAnsi"/>
          <w:sz w:val="22"/>
          <w:szCs w:val="22"/>
        </w:rPr>
      </w:pPr>
    </w:p>
    <w:p w:rsidR="00C23C70" w:rsidRDefault="00C23C70" w:rsidP="00C23C70">
      <w:pPr>
        <w:jc w:val="both"/>
        <w:rPr>
          <w:rFonts w:asciiTheme="minorHAnsi" w:hAnsiTheme="minorHAnsi" w:cstheme="minorHAnsi"/>
          <w:sz w:val="22"/>
          <w:szCs w:val="22"/>
        </w:rPr>
      </w:pPr>
      <w:r w:rsidRPr="00C23C70">
        <w:rPr>
          <w:rFonts w:asciiTheme="minorHAnsi" w:hAnsiTheme="minorHAnsi" w:cstheme="minorHAnsi"/>
          <w:sz w:val="22"/>
          <w:szCs w:val="22"/>
        </w:rPr>
        <w:t xml:space="preserve">Le resserrement des futurs champs d’intervention du programme LEADER fera l’objet du dernier atelier de travail, prévu le 6 octobre prochain. Les travaux devront notamment s’appuyer sur une recherche de complémentarité avec les autres dispositifs financiers existants, mais aussi opérer des choix, afin de trouver des équilibres pertinents (investissement / fonctionnement ; plafonds d’aides…). </w:t>
      </w:r>
    </w:p>
    <w:p w:rsidR="00C23C70" w:rsidRPr="00C23C70" w:rsidRDefault="00C23C70" w:rsidP="00C23C70">
      <w:pPr>
        <w:jc w:val="both"/>
        <w:rPr>
          <w:rFonts w:asciiTheme="minorHAnsi" w:hAnsiTheme="minorHAnsi" w:cstheme="minorHAnsi"/>
          <w:sz w:val="22"/>
          <w:szCs w:val="22"/>
        </w:rPr>
      </w:pPr>
    </w:p>
    <w:p w:rsidR="00C23C70" w:rsidRPr="00C23C70" w:rsidRDefault="00C23C70" w:rsidP="00C23C70">
      <w:pPr>
        <w:jc w:val="both"/>
        <w:rPr>
          <w:rFonts w:asciiTheme="minorHAnsi" w:hAnsiTheme="minorHAnsi" w:cstheme="minorHAnsi"/>
          <w:sz w:val="22"/>
          <w:szCs w:val="22"/>
        </w:rPr>
      </w:pPr>
      <w:r w:rsidRPr="00C23C70">
        <w:rPr>
          <w:rFonts w:asciiTheme="minorHAnsi" w:hAnsiTheme="minorHAnsi" w:cstheme="minorHAnsi"/>
          <w:sz w:val="22"/>
          <w:szCs w:val="22"/>
        </w:rPr>
        <w:t xml:space="preserve">Il est par ailleurs rappelé que LEADER ne saurait répondre à tous les besoins mis en avant lors des ateliers, et que d’autres outils/dispositifs pourront être mobilisés afin d’avancer sur certains sujets. Une nouvelle génération de contractualisation (région / département) pourrait notamment permettre d’accompagner les projets des collectivités. </w:t>
      </w:r>
    </w:p>
    <w:p w:rsidR="00B8415D" w:rsidRDefault="00B8415D" w:rsidP="0033403A">
      <w:pPr>
        <w:pStyle w:val="Paragraphedeliste"/>
        <w:ind w:left="426"/>
        <w:rPr>
          <w:rFonts w:asciiTheme="minorHAnsi" w:hAnsiTheme="minorHAnsi" w:cstheme="minorHAnsi"/>
          <w:b/>
          <w:caps/>
          <w:sz w:val="22"/>
          <w:szCs w:val="22"/>
        </w:rPr>
      </w:pPr>
    </w:p>
    <w:p w:rsidR="00C23C70" w:rsidRDefault="00C23C70"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r>
        <w:rPr>
          <w:rFonts w:asciiTheme="minorHAnsi" w:hAnsiTheme="minorHAnsi" w:cstheme="minorHAnsi"/>
          <w:b/>
          <w:caps/>
          <w:noProof/>
          <w:sz w:val="22"/>
          <w:szCs w:val="22"/>
        </w:rPr>
        <w:drawing>
          <wp:anchor distT="0" distB="0" distL="114300" distR="114300" simplePos="0" relativeHeight="251718656" behindDoc="0" locked="0" layoutInCell="1" allowOverlap="1" wp14:anchorId="1FC71C67">
            <wp:simplePos x="0" y="0"/>
            <wp:positionH relativeFrom="column">
              <wp:posOffset>-81280</wp:posOffset>
            </wp:positionH>
            <wp:positionV relativeFrom="paragraph">
              <wp:posOffset>181610</wp:posOffset>
            </wp:positionV>
            <wp:extent cx="6088465" cy="2686685"/>
            <wp:effectExtent l="0" t="0" r="762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8465" cy="2686685"/>
                    </a:xfrm>
                    <a:prstGeom prst="rect">
                      <a:avLst/>
                    </a:prstGeom>
                    <a:noFill/>
                  </pic:spPr>
                </pic:pic>
              </a:graphicData>
            </a:graphic>
          </wp:anchor>
        </w:drawing>
      </w:r>
    </w:p>
    <w:p w:rsidR="00892808" w:rsidRDefault="00892808">
      <w:pPr>
        <w:spacing w:after="200" w:line="276" w:lineRule="auto"/>
        <w:rPr>
          <w:rFonts w:asciiTheme="minorHAnsi" w:hAnsiTheme="minorHAnsi" w:cstheme="minorHAnsi"/>
          <w:b/>
          <w:caps/>
          <w:sz w:val="22"/>
          <w:szCs w:val="22"/>
        </w:rPr>
      </w:pPr>
      <w:r>
        <w:rPr>
          <w:rFonts w:asciiTheme="minorHAnsi" w:hAnsiTheme="minorHAnsi" w:cstheme="minorHAnsi"/>
          <w:b/>
          <w:caps/>
          <w:noProof/>
          <w:sz w:val="22"/>
          <w:szCs w:val="22"/>
        </w:rPr>
        <w:drawing>
          <wp:anchor distT="0" distB="0" distL="114300" distR="114300" simplePos="0" relativeHeight="251719680" behindDoc="0" locked="0" layoutInCell="1" allowOverlap="1" wp14:anchorId="39CE3F0E">
            <wp:simplePos x="0" y="0"/>
            <wp:positionH relativeFrom="column">
              <wp:posOffset>337820</wp:posOffset>
            </wp:positionH>
            <wp:positionV relativeFrom="paragraph">
              <wp:posOffset>2506980</wp:posOffset>
            </wp:positionV>
            <wp:extent cx="5744749" cy="2381885"/>
            <wp:effectExtent l="0" t="0" r="889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4749" cy="2381885"/>
                    </a:xfrm>
                    <a:prstGeom prst="rect">
                      <a:avLst/>
                    </a:prstGeom>
                    <a:noFill/>
                  </pic:spPr>
                </pic:pic>
              </a:graphicData>
            </a:graphic>
          </wp:anchor>
        </w:drawing>
      </w:r>
      <w:r>
        <w:rPr>
          <w:rFonts w:asciiTheme="minorHAnsi" w:hAnsiTheme="minorHAnsi" w:cstheme="minorHAnsi"/>
          <w:b/>
          <w:caps/>
          <w:sz w:val="22"/>
          <w:szCs w:val="22"/>
        </w:rPr>
        <w:br w:type="page"/>
      </w:r>
    </w:p>
    <w:p w:rsidR="00892808" w:rsidRPr="00B8415D" w:rsidRDefault="00892808" w:rsidP="0033403A">
      <w:pPr>
        <w:pStyle w:val="Paragraphedeliste"/>
        <w:ind w:left="426"/>
        <w:rPr>
          <w:rFonts w:asciiTheme="minorHAnsi" w:hAnsiTheme="minorHAnsi" w:cstheme="minorHAnsi"/>
          <w:b/>
          <w:caps/>
          <w:sz w:val="22"/>
          <w:szCs w:val="22"/>
        </w:rPr>
      </w:pPr>
      <w:r w:rsidRPr="00892808">
        <w:rPr>
          <w:rFonts w:asciiTheme="minorHAnsi" w:hAnsiTheme="minorHAnsi" w:cstheme="minorHAnsi"/>
          <w:b/>
          <w:caps/>
          <w:noProof/>
          <w:sz w:val="22"/>
          <w:szCs w:val="22"/>
        </w:rPr>
        <w:lastRenderedPageBreak/>
        <w:drawing>
          <wp:anchor distT="0" distB="0" distL="114300" distR="114300" simplePos="0" relativeHeight="251720704" behindDoc="0" locked="0" layoutInCell="1" allowOverlap="1" wp14:anchorId="06687D2E">
            <wp:simplePos x="0" y="0"/>
            <wp:positionH relativeFrom="column">
              <wp:posOffset>52070</wp:posOffset>
            </wp:positionH>
            <wp:positionV relativeFrom="paragraph">
              <wp:posOffset>-300355</wp:posOffset>
            </wp:positionV>
            <wp:extent cx="5759450" cy="179451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59450" cy="1794510"/>
                    </a:xfrm>
                    <a:prstGeom prst="rect">
                      <a:avLst/>
                    </a:prstGeom>
                  </pic:spPr>
                </pic:pic>
              </a:graphicData>
            </a:graphic>
          </wp:anchor>
        </w:drawing>
      </w:r>
    </w:p>
    <w:p w:rsidR="0033403A" w:rsidRDefault="0033403A"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p>
    <w:p w:rsidR="00892808" w:rsidRDefault="00770558" w:rsidP="0033403A">
      <w:pPr>
        <w:pStyle w:val="Paragraphedeliste"/>
        <w:ind w:left="426"/>
        <w:rPr>
          <w:rFonts w:asciiTheme="minorHAnsi" w:hAnsiTheme="minorHAnsi" w:cstheme="minorHAnsi"/>
          <w:b/>
          <w:caps/>
          <w:sz w:val="22"/>
          <w:szCs w:val="22"/>
        </w:rPr>
      </w:pPr>
      <w:r w:rsidRPr="00770558">
        <w:rPr>
          <w:rFonts w:asciiTheme="minorHAnsi" w:hAnsiTheme="minorHAnsi" w:cstheme="minorHAnsi"/>
          <w:b/>
          <w:caps/>
          <w:noProof/>
          <w:sz w:val="22"/>
          <w:szCs w:val="22"/>
        </w:rPr>
        <w:drawing>
          <wp:anchor distT="0" distB="0" distL="114300" distR="114300" simplePos="0" relativeHeight="251723776" behindDoc="0" locked="0" layoutInCell="1" allowOverlap="1" wp14:anchorId="7B72621D">
            <wp:simplePos x="0" y="0"/>
            <wp:positionH relativeFrom="column">
              <wp:posOffset>52070</wp:posOffset>
            </wp:positionH>
            <wp:positionV relativeFrom="paragraph">
              <wp:posOffset>31750</wp:posOffset>
            </wp:positionV>
            <wp:extent cx="5759450" cy="332295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59450" cy="3322955"/>
                    </a:xfrm>
                    <a:prstGeom prst="rect">
                      <a:avLst/>
                    </a:prstGeom>
                  </pic:spPr>
                </pic:pic>
              </a:graphicData>
            </a:graphic>
          </wp:anchor>
        </w:drawing>
      </w:r>
    </w:p>
    <w:p w:rsidR="00892808" w:rsidRDefault="00892808"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770558" w:rsidRDefault="00770558" w:rsidP="0033403A">
      <w:pPr>
        <w:pStyle w:val="Paragraphedeliste"/>
        <w:ind w:left="426"/>
        <w:rPr>
          <w:rFonts w:asciiTheme="minorHAnsi" w:hAnsiTheme="minorHAnsi" w:cstheme="minorHAnsi"/>
          <w:b/>
          <w:caps/>
          <w:sz w:val="22"/>
          <w:szCs w:val="22"/>
        </w:rPr>
      </w:pPr>
    </w:p>
    <w:p w:rsidR="00892808" w:rsidRDefault="00892808" w:rsidP="0033403A">
      <w:pPr>
        <w:pStyle w:val="Paragraphedeliste"/>
        <w:ind w:left="426"/>
        <w:rPr>
          <w:rFonts w:asciiTheme="minorHAnsi" w:hAnsiTheme="minorHAnsi" w:cstheme="minorHAnsi"/>
          <w:b/>
          <w:caps/>
          <w:sz w:val="22"/>
          <w:szCs w:val="22"/>
        </w:rPr>
      </w:pPr>
    </w:p>
    <w:p w:rsidR="00E118E2" w:rsidRDefault="00E118E2" w:rsidP="00E118E2">
      <w:pPr>
        <w:pStyle w:val="Paragraphedeliste"/>
        <w:ind w:left="0"/>
        <w:jc w:val="both"/>
        <w:rPr>
          <w:rFonts w:asciiTheme="minorHAnsi" w:hAnsiTheme="minorHAnsi" w:cstheme="minorHAnsi"/>
          <w:caps/>
          <w:sz w:val="22"/>
          <w:szCs w:val="22"/>
        </w:rPr>
      </w:pPr>
    </w:p>
    <w:p w:rsidR="00770558" w:rsidRPr="00F864E5" w:rsidRDefault="00F864E5" w:rsidP="00E118E2">
      <w:pPr>
        <w:pStyle w:val="Paragraphedeliste"/>
        <w:ind w:left="0"/>
        <w:jc w:val="both"/>
        <w:rPr>
          <w:rFonts w:asciiTheme="minorHAnsi" w:hAnsiTheme="minorHAnsi" w:cstheme="minorHAnsi"/>
          <w:sz w:val="22"/>
          <w:szCs w:val="22"/>
        </w:rPr>
      </w:pPr>
      <w:r w:rsidRPr="00F864E5">
        <w:rPr>
          <w:rFonts w:asciiTheme="minorHAnsi" w:hAnsiTheme="minorHAnsi" w:cstheme="minorHAnsi"/>
          <w:caps/>
          <w:sz w:val="22"/>
          <w:szCs w:val="22"/>
        </w:rPr>
        <w:t>I</w:t>
      </w:r>
      <w:r w:rsidRPr="00F864E5">
        <w:rPr>
          <w:rFonts w:asciiTheme="minorHAnsi" w:hAnsiTheme="minorHAnsi" w:cstheme="minorHAnsi"/>
          <w:sz w:val="22"/>
          <w:szCs w:val="22"/>
        </w:rPr>
        <w:t>l est par ailleurs indiqué qu’une dernière partie sera consacrée au suivi et à l’évaluation du futur programme LEADER.</w:t>
      </w:r>
    </w:p>
    <w:p w:rsidR="0033403A" w:rsidRDefault="0033403A" w:rsidP="0033403A">
      <w:pPr>
        <w:tabs>
          <w:tab w:val="left" w:pos="7655"/>
        </w:tabs>
        <w:jc w:val="both"/>
        <w:rPr>
          <w:rFonts w:asciiTheme="minorHAnsi" w:hAnsiTheme="minorHAnsi"/>
          <w:sz w:val="22"/>
          <w:szCs w:val="22"/>
        </w:rPr>
      </w:pPr>
    </w:p>
    <w:p w:rsidR="00F864E5" w:rsidRDefault="00F864E5" w:rsidP="0033403A">
      <w:pPr>
        <w:tabs>
          <w:tab w:val="left" w:pos="7655"/>
        </w:tabs>
        <w:jc w:val="both"/>
        <w:rPr>
          <w:rFonts w:asciiTheme="minorHAnsi" w:hAnsiTheme="minorHAnsi"/>
          <w:sz w:val="22"/>
          <w:szCs w:val="22"/>
        </w:rPr>
      </w:pPr>
    </w:p>
    <w:p w:rsidR="00F864E5" w:rsidRDefault="00993FC5" w:rsidP="0033403A">
      <w:pPr>
        <w:tabs>
          <w:tab w:val="left" w:pos="7655"/>
        </w:tabs>
        <w:jc w:val="both"/>
        <w:rPr>
          <w:rFonts w:asciiTheme="minorHAnsi" w:hAnsiTheme="minorHAnsi"/>
          <w:sz w:val="22"/>
          <w:szCs w:val="22"/>
        </w:rPr>
      </w:pPr>
      <w:r>
        <w:rPr>
          <w:rFonts w:asciiTheme="minorHAnsi" w:hAnsiTheme="minorHAnsi"/>
          <w:sz w:val="22"/>
          <w:szCs w:val="22"/>
        </w:rPr>
        <w:t xml:space="preserve">Plusieurs </w:t>
      </w:r>
      <w:r w:rsidR="00E118E2">
        <w:rPr>
          <w:rFonts w:asciiTheme="minorHAnsi" w:hAnsiTheme="minorHAnsi"/>
          <w:sz w:val="22"/>
          <w:szCs w:val="22"/>
        </w:rPr>
        <w:t>participants</w:t>
      </w:r>
      <w:r>
        <w:rPr>
          <w:rFonts w:asciiTheme="minorHAnsi" w:hAnsiTheme="minorHAnsi"/>
          <w:sz w:val="22"/>
          <w:szCs w:val="22"/>
        </w:rPr>
        <w:t xml:space="preserve"> ont souligné la cohérence avec les travaux menés dans la stratégie et le contenu des 5 fiches action présenté</w:t>
      </w:r>
      <w:r w:rsidR="009F545F">
        <w:rPr>
          <w:rFonts w:asciiTheme="minorHAnsi" w:hAnsiTheme="minorHAnsi"/>
          <w:sz w:val="22"/>
          <w:szCs w:val="22"/>
        </w:rPr>
        <w:t>e</w:t>
      </w:r>
      <w:r>
        <w:rPr>
          <w:rFonts w:asciiTheme="minorHAnsi" w:hAnsiTheme="minorHAnsi"/>
          <w:sz w:val="22"/>
          <w:szCs w:val="22"/>
        </w:rPr>
        <w:t xml:space="preserve">s. </w:t>
      </w:r>
      <w:r w:rsidR="00E118E2">
        <w:rPr>
          <w:rFonts w:asciiTheme="minorHAnsi" w:hAnsiTheme="minorHAnsi"/>
          <w:sz w:val="22"/>
          <w:szCs w:val="22"/>
        </w:rPr>
        <w:t>Il</w:t>
      </w:r>
      <w:r>
        <w:rPr>
          <w:rFonts w:asciiTheme="minorHAnsi" w:hAnsiTheme="minorHAnsi"/>
          <w:sz w:val="22"/>
          <w:szCs w:val="22"/>
        </w:rPr>
        <w:t>s ont également fait part de plusieurs projets potentiels en cours de réflexion qui s’inscriraient pleinement dans ce futur LEADER 2023-2027 (développement de l’autopartage, du co-voiturage, création d’habitat inclusif notamment).</w:t>
      </w:r>
    </w:p>
    <w:p w:rsidR="00993FC5" w:rsidRPr="0024683F" w:rsidRDefault="00993FC5" w:rsidP="0033403A">
      <w:pPr>
        <w:tabs>
          <w:tab w:val="left" w:pos="7655"/>
        </w:tabs>
        <w:jc w:val="both"/>
        <w:rPr>
          <w:rFonts w:asciiTheme="minorHAnsi" w:hAnsiTheme="minorHAnsi"/>
          <w:sz w:val="22"/>
          <w:szCs w:val="22"/>
        </w:rPr>
      </w:pPr>
    </w:p>
    <w:p w:rsidR="00993FC5" w:rsidRDefault="00993FC5" w:rsidP="0033403A">
      <w:pPr>
        <w:tabs>
          <w:tab w:val="left" w:pos="7655"/>
        </w:tabs>
        <w:ind w:left="4962"/>
        <w:jc w:val="both"/>
        <w:rPr>
          <w:rFonts w:asciiTheme="minorHAnsi" w:hAnsiTheme="minorHAnsi"/>
          <w:sz w:val="22"/>
          <w:szCs w:val="22"/>
        </w:rPr>
      </w:pPr>
    </w:p>
    <w:p w:rsidR="00993FC5" w:rsidRDefault="00993FC5" w:rsidP="0033403A">
      <w:pPr>
        <w:tabs>
          <w:tab w:val="left" w:pos="7655"/>
        </w:tabs>
        <w:ind w:left="4962"/>
        <w:jc w:val="both"/>
        <w:rPr>
          <w:rFonts w:asciiTheme="minorHAnsi" w:hAnsiTheme="minorHAnsi"/>
          <w:sz w:val="22"/>
          <w:szCs w:val="22"/>
        </w:rPr>
      </w:pPr>
    </w:p>
    <w:p w:rsidR="00993FC5" w:rsidRDefault="00993FC5" w:rsidP="0033403A">
      <w:pPr>
        <w:tabs>
          <w:tab w:val="left" w:pos="7655"/>
        </w:tabs>
        <w:ind w:left="4962"/>
        <w:jc w:val="both"/>
        <w:rPr>
          <w:rFonts w:asciiTheme="minorHAnsi" w:hAnsiTheme="minorHAnsi"/>
          <w:sz w:val="22"/>
          <w:szCs w:val="22"/>
        </w:rPr>
      </w:pPr>
    </w:p>
    <w:p w:rsidR="00993FC5" w:rsidRDefault="00993FC5" w:rsidP="0033403A">
      <w:pPr>
        <w:tabs>
          <w:tab w:val="left" w:pos="7655"/>
        </w:tabs>
        <w:ind w:left="4962"/>
        <w:jc w:val="both"/>
        <w:rPr>
          <w:rFonts w:asciiTheme="minorHAnsi" w:hAnsiTheme="minorHAnsi"/>
          <w:sz w:val="22"/>
          <w:szCs w:val="22"/>
        </w:rPr>
      </w:pPr>
    </w:p>
    <w:p w:rsidR="0033403A" w:rsidRPr="0024683F" w:rsidRDefault="0033403A" w:rsidP="0033403A">
      <w:pPr>
        <w:rPr>
          <w:rFonts w:asciiTheme="minorHAnsi" w:hAnsiTheme="minorHAnsi" w:cstheme="minorHAnsi"/>
          <w:sz w:val="22"/>
          <w:szCs w:val="22"/>
        </w:rPr>
      </w:pPr>
    </w:p>
    <w:p w:rsidR="0033403A" w:rsidRPr="0024683F" w:rsidRDefault="0033403A" w:rsidP="0033403A">
      <w:pPr>
        <w:rPr>
          <w:rFonts w:asciiTheme="minorHAnsi" w:hAnsiTheme="minorHAnsi" w:cstheme="minorHAnsi"/>
          <w:sz w:val="22"/>
          <w:szCs w:val="22"/>
        </w:rPr>
      </w:pPr>
    </w:p>
    <w:p w:rsidR="0033403A" w:rsidRPr="0024683F" w:rsidRDefault="0033403A" w:rsidP="0033403A">
      <w:pPr>
        <w:rPr>
          <w:rFonts w:asciiTheme="minorHAnsi" w:hAnsiTheme="minorHAnsi" w:cstheme="minorHAnsi"/>
          <w:sz w:val="22"/>
          <w:szCs w:val="22"/>
        </w:rPr>
      </w:pPr>
    </w:p>
    <w:p w:rsidR="0033403A" w:rsidRPr="0024683F" w:rsidRDefault="0033403A" w:rsidP="0033403A">
      <w:pPr>
        <w:rPr>
          <w:rFonts w:asciiTheme="minorHAnsi" w:hAnsiTheme="minorHAnsi" w:cstheme="minorHAnsi"/>
          <w:sz w:val="22"/>
          <w:szCs w:val="22"/>
        </w:rPr>
      </w:pPr>
    </w:p>
    <w:p w:rsidR="007A5F6A" w:rsidRPr="0024683F" w:rsidRDefault="007A5F6A" w:rsidP="0033403A">
      <w:pPr>
        <w:rPr>
          <w:rFonts w:asciiTheme="minorHAnsi" w:hAnsiTheme="minorHAnsi" w:cstheme="minorHAnsi"/>
          <w:sz w:val="22"/>
          <w:szCs w:val="22"/>
        </w:rPr>
      </w:pPr>
    </w:p>
    <w:sectPr w:rsidR="007A5F6A" w:rsidRPr="0024683F" w:rsidSect="008345D4">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464D" w:rsidRDefault="00F5464D" w:rsidP="00F5587C">
      <w:r>
        <w:separator/>
      </w:r>
    </w:p>
  </w:endnote>
  <w:endnote w:type="continuationSeparator" w:id="0">
    <w:p w:rsidR="00F5464D" w:rsidRDefault="00F5464D" w:rsidP="00F55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64D" w:rsidRPr="001B5797" w:rsidRDefault="00F5464D" w:rsidP="00D62B80">
    <w:pPr>
      <w:pStyle w:val="Pieddepage"/>
      <w:ind w:right="360"/>
      <w:rPr>
        <w:rFonts w:asciiTheme="minorHAnsi" w:hAnsiTheme="minorHAnsi"/>
        <w:i/>
        <w:sz w:val="18"/>
        <w:szCs w:val="18"/>
      </w:rPr>
    </w:pPr>
    <w:r w:rsidRPr="001B5797">
      <w:rPr>
        <w:rFonts w:asciiTheme="minorHAnsi" w:hAnsiTheme="minorHAnsi"/>
        <w:i/>
        <w:sz w:val="18"/>
        <w:szCs w:val="18"/>
      </w:rPr>
      <w:t xml:space="preserve">GAL Pays d’Alençon </w:t>
    </w:r>
  </w:p>
  <w:p w:rsidR="00F5464D" w:rsidRPr="00D62B80" w:rsidRDefault="00F5464D" w:rsidP="00D62B80">
    <w:pPr>
      <w:pStyle w:val="Pieddepage"/>
    </w:pPr>
    <w:r>
      <w:rPr>
        <w:rFonts w:asciiTheme="minorHAnsi" w:hAnsiTheme="minorHAnsi"/>
        <w:i/>
        <w:sz w:val="18"/>
        <w:szCs w:val="18"/>
      </w:rPr>
      <w:t>Compte rendu du</w:t>
    </w:r>
    <w:r w:rsidRPr="001B5797">
      <w:rPr>
        <w:rFonts w:asciiTheme="minorHAnsi" w:hAnsiTheme="minorHAnsi"/>
        <w:i/>
        <w:sz w:val="18"/>
        <w:szCs w:val="18"/>
      </w:rPr>
      <w:t xml:space="preserve"> comité de prog</w:t>
    </w:r>
    <w:r>
      <w:rPr>
        <w:rFonts w:asciiTheme="minorHAnsi" w:hAnsiTheme="minorHAnsi"/>
        <w:i/>
        <w:sz w:val="18"/>
        <w:szCs w:val="18"/>
      </w:rPr>
      <w:t>rammation LEADER 2014-2022 du 16/11/2022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64D" w:rsidRPr="001B5797" w:rsidRDefault="00F5464D" w:rsidP="00D243A7">
    <w:pPr>
      <w:pStyle w:val="Pieddepage"/>
      <w:ind w:right="360"/>
      <w:rPr>
        <w:rFonts w:asciiTheme="minorHAnsi" w:hAnsiTheme="minorHAnsi"/>
        <w:i/>
        <w:sz w:val="18"/>
        <w:szCs w:val="18"/>
      </w:rPr>
    </w:pPr>
    <w:r w:rsidRPr="001B5797">
      <w:rPr>
        <w:rFonts w:asciiTheme="minorHAnsi" w:hAnsiTheme="minorHAnsi"/>
        <w:i/>
        <w:sz w:val="18"/>
        <w:szCs w:val="18"/>
      </w:rPr>
      <w:t xml:space="preserve">GAL Pays d’Alençon </w:t>
    </w:r>
  </w:p>
  <w:p w:rsidR="00F5464D" w:rsidRDefault="00F5464D">
    <w:pPr>
      <w:pStyle w:val="Pieddepage"/>
    </w:pPr>
    <w:r>
      <w:rPr>
        <w:rFonts w:asciiTheme="minorHAnsi" w:hAnsiTheme="minorHAnsi"/>
        <w:i/>
        <w:sz w:val="18"/>
        <w:szCs w:val="18"/>
      </w:rPr>
      <w:t xml:space="preserve">Compte rendu de la consultation écrite suite au </w:t>
    </w:r>
    <w:r w:rsidRPr="001B5797">
      <w:rPr>
        <w:rFonts w:asciiTheme="minorHAnsi" w:hAnsiTheme="minorHAnsi"/>
        <w:i/>
        <w:sz w:val="18"/>
        <w:szCs w:val="18"/>
      </w:rPr>
      <w:t xml:space="preserve">comité </w:t>
    </w:r>
    <w:r>
      <w:rPr>
        <w:rFonts w:asciiTheme="minorHAnsi" w:hAnsiTheme="minorHAnsi"/>
        <w:i/>
        <w:sz w:val="18"/>
        <w:szCs w:val="18"/>
      </w:rPr>
      <w:t>LEADER 2014-2022 du 4 mai 2022 et arrêtée au 13/05/2022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464D" w:rsidRDefault="00F5464D" w:rsidP="00F5587C">
      <w:r>
        <w:separator/>
      </w:r>
    </w:p>
  </w:footnote>
  <w:footnote w:type="continuationSeparator" w:id="0">
    <w:p w:rsidR="00F5464D" w:rsidRDefault="00F5464D" w:rsidP="00F558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00EFD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251E62"/>
    <w:multiLevelType w:val="hybridMultilevel"/>
    <w:tmpl w:val="0A8AA6CC"/>
    <w:lvl w:ilvl="0" w:tplc="72D61048">
      <w:start w:val="1"/>
      <w:numFmt w:val="bullet"/>
      <w:lvlText w:val="ð"/>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CF023F"/>
    <w:multiLevelType w:val="hybridMultilevel"/>
    <w:tmpl w:val="D88283E8"/>
    <w:lvl w:ilvl="0" w:tplc="E6561BAE">
      <w:start w:val="1"/>
      <w:numFmt w:val="bullet"/>
      <w:lvlText w:val=""/>
      <w:lvlJc w:val="left"/>
      <w:pPr>
        <w:tabs>
          <w:tab w:val="num" w:pos="720"/>
        </w:tabs>
        <w:ind w:left="720" w:hanging="360"/>
      </w:pPr>
      <w:rPr>
        <w:rFonts w:ascii="Wingdings" w:hAnsi="Wingdings" w:hint="default"/>
      </w:rPr>
    </w:lvl>
    <w:lvl w:ilvl="1" w:tplc="2D3CC432" w:tentative="1">
      <w:start w:val="1"/>
      <w:numFmt w:val="bullet"/>
      <w:lvlText w:val=""/>
      <w:lvlJc w:val="left"/>
      <w:pPr>
        <w:tabs>
          <w:tab w:val="num" w:pos="1440"/>
        </w:tabs>
        <w:ind w:left="1440" w:hanging="360"/>
      </w:pPr>
      <w:rPr>
        <w:rFonts w:ascii="Wingdings" w:hAnsi="Wingdings" w:hint="default"/>
      </w:rPr>
    </w:lvl>
    <w:lvl w:ilvl="2" w:tplc="671AE97C" w:tentative="1">
      <w:start w:val="1"/>
      <w:numFmt w:val="bullet"/>
      <w:lvlText w:val=""/>
      <w:lvlJc w:val="left"/>
      <w:pPr>
        <w:tabs>
          <w:tab w:val="num" w:pos="2160"/>
        </w:tabs>
        <w:ind w:left="2160" w:hanging="360"/>
      </w:pPr>
      <w:rPr>
        <w:rFonts w:ascii="Wingdings" w:hAnsi="Wingdings" w:hint="default"/>
      </w:rPr>
    </w:lvl>
    <w:lvl w:ilvl="3" w:tplc="C4C68F32" w:tentative="1">
      <w:start w:val="1"/>
      <w:numFmt w:val="bullet"/>
      <w:lvlText w:val=""/>
      <w:lvlJc w:val="left"/>
      <w:pPr>
        <w:tabs>
          <w:tab w:val="num" w:pos="2880"/>
        </w:tabs>
        <w:ind w:left="2880" w:hanging="360"/>
      </w:pPr>
      <w:rPr>
        <w:rFonts w:ascii="Wingdings" w:hAnsi="Wingdings" w:hint="default"/>
      </w:rPr>
    </w:lvl>
    <w:lvl w:ilvl="4" w:tplc="ECC83E32" w:tentative="1">
      <w:start w:val="1"/>
      <w:numFmt w:val="bullet"/>
      <w:lvlText w:val=""/>
      <w:lvlJc w:val="left"/>
      <w:pPr>
        <w:tabs>
          <w:tab w:val="num" w:pos="3600"/>
        </w:tabs>
        <w:ind w:left="3600" w:hanging="360"/>
      </w:pPr>
      <w:rPr>
        <w:rFonts w:ascii="Wingdings" w:hAnsi="Wingdings" w:hint="default"/>
      </w:rPr>
    </w:lvl>
    <w:lvl w:ilvl="5" w:tplc="837EDBD0" w:tentative="1">
      <w:start w:val="1"/>
      <w:numFmt w:val="bullet"/>
      <w:lvlText w:val=""/>
      <w:lvlJc w:val="left"/>
      <w:pPr>
        <w:tabs>
          <w:tab w:val="num" w:pos="4320"/>
        </w:tabs>
        <w:ind w:left="4320" w:hanging="360"/>
      </w:pPr>
      <w:rPr>
        <w:rFonts w:ascii="Wingdings" w:hAnsi="Wingdings" w:hint="default"/>
      </w:rPr>
    </w:lvl>
    <w:lvl w:ilvl="6" w:tplc="6B3C770C" w:tentative="1">
      <w:start w:val="1"/>
      <w:numFmt w:val="bullet"/>
      <w:lvlText w:val=""/>
      <w:lvlJc w:val="left"/>
      <w:pPr>
        <w:tabs>
          <w:tab w:val="num" w:pos="5040"/>
        </w:tabs>
        <w:ind w:left="5040" w:hanging="360"/>
      </w:pPr>
      <w:rPr>
        <w:rFonts w:ascii="Wingdings" w:hAnsi="Wingdings" w:hint="default"/>
      </w:rPr>
    </w:lvl>
    <w:lvl w:ilvl="7" w:tplc="74AC60C8" w:tentative="1">
      <w:start w:val="1"/>
      <w:numFmt w:val="bullet"/>
      <w:lvlText w:val=""/>
      <w:lvlJc w:val="left"/>
      <w:pPr>
        <w:tabs>
          <w:tab w:val="num" w:pos="5760"/>
        </w:tabs>
        <w:ind w:left="5760" w:hanging="360"/>
      </w:pPr>
      <w:rPr>
        <w:rFonts w:ascii="Wingdings" w:hAnsi="Wingdings" w:hint="default"/>
      </w:rPr>
    </w:lvl>
    <w:lvl w:ilvl="8" w:tplc="69A679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25574A"/>
    <w:multiLevelType w:val="hybridMultilevel"/>
    <w:tmpl w:val="D1903D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D250A7"/>
    <w:multiLevelType w:val="hybridMultilevel"/>
    <w:tmpl w:val="9CAC02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A05AF3"/>
    <w:multiLevelType w:val="hybridMultilevel"/>
    <w:tmpl w:val="D98C6B4C"/>
    <w:lvl w:ilvl="0" w:tplc="B36A952E">
      <w:start w:val="1"/>
      <w:numFmt w:val="bullet"/>
      <w:lvlText w:val=""/>
      <w:lvlJc w:val="left"/>
      <w:pPr>
        <w:tabs>
          <w:tab w:val="num" w:pos="720"/>
        </w:tabs>
        <w:ind w:left="720" w:hanging="360"/>
      </w:pPr>
      <w:rPr>
        <w:rFonts w:ascii="Wingdings" w:hAnsi="Wingdings" w:hint="default"/>
      </w:rPr>
    </w:lvl>
    <w:lvl w:ilvl="1" w:tplc="7C30D634">
      <w:start w:val="1"/>
      <w:numFmt w:val="bullet"/>
      <w:lvlText w:val=""/>
      <w:lvlJc w:val="left"/>
      <w:pPr>
        <w:tabs>
          <w:tab w:val="num" w:pos="1440"/>
        </w:tabs>
        <w:ind w:left="1440" w:hanging="360"/>
      </w:pPr>
      <w:rPr>
        <w:rFonts w:ascii="Wingdings" w:hAnsi="Wingdings" w:hint="default"/>
      </w:rPr>
    </w:lvl>
    <w:lvl w:ilvl="2" w:tplc="0740933A" w:tentative="1">
      <w:start w:val="1"/>
      <w:numFmt w:val="bullet"/>
      <w:lvlText w:val=""/>
      <w:lvlJc w:val="left"/>
      <w:pPr>
        <w:tabs>
          <w:tab w:val="num" w:pos="2160"/>
        </w:tabs>
        <w:ind w:left="2160" w:hanging="360"/>
      </w:pPr>
      <w:rPr>
        <w:rFonts w:ascii="Wingdings" w:hAnsi="Wingdings" w:hint="default"/>
      </w:rPr>
    </w:lvl>
    <w:lvl w:ilvl="3" w:tplc="9F5610FE" w:tentative="1">
      <w:start w:val="1"/>
      <w:numFmt w:val="bullet"/>
      <w:lvlText w:val=""/>
      <w:lvlJc w:val="left"/>
      <w:pPr>
        <w:tabs>
          <w:tab w:val="num" w:pos="2880"/>
        </w:tabs>
        <w:ind w:left="2880" w:hanging="360"/>
      </w:pPr>
      <w:rPr>
        <w:rFonts w:ascii="Wingdings" w:hAnsi="Wingdings" w:hint="default"/>
      </w:rPr>
    </w:lvl>
    <w:lvl w:ilvl="4" w:tplc="4B2AF582" w:tentative="1">
      <w:start w:val="1"/>
      <w:numFmt w:val="bullet"/>
      <w:lvlText w:val=""/>
      <w:lvlJc w:val="left"/>
      <w:pPr>
        <w:tabs>
          <w:tab w:val="num" w:pos="3600"/>
        </w:tabs>
        <w:ind w:left="3600" w:hanging="360"/>
      </w:pPr>
      <w:rPr>
        <w:rFonts w:ascii="Wingdings" w:hAnsi="Wingdings" w:hint="default"/>
      </w:rPr>
    </w:lvl>
    <w:lvl w:ilvl="5" w:tplc="119878D8" w:tentative="1">
      <w:start w:val="1"/>
      <w:numFmt w:val="bullet"/>
      <w:lvlText w:val=""/>
      <w:lvlJc w:val="left"/>
      <w:pPr>
        <w:tabs>
          <w:tab w:val="num" w:pos="4320"/>
        </w:tabs>
        <w:ind w:left="4320" w:hanging="360"/>
      </w:pPr>
      <w:rPr>
        <w:rFonts w:ascii="Wingdings" w:hAnsi="Wingdings" w:hint="default"/>
      </w:rPr>
    </w:lvl>
    <w:lvl w:ilvl="6" w:tplc="877C0350" w:tentative="1">
      <w:start w:val="1"/>
      <w:numFmt w:val="bullet"/>
      <w:lvlText w:val=""/>
      <w:lvlJc w:val="left"/>
      <w:pPr>
        <w:tabs>
          <w:tab w:val="num" w:pos="5040"/>
        </w:tabs>
        <w:ind w:left="5040" w:hanging="360"/>
      </w:pPr>
      <w:rPr>
        <w:rFonts w:ascii="Wingdings" w:hAnsi="Wingdings" w:hint="default"/>
      </w:rPr>
    </w:lvl>
    <w:lvl w:ilvl="7" w:tplc="88A23008" w:tentative="1">
      <w:start w:val="1"/>
      <w:numFmt w:val="bullet"/>
      <w:lvlText w:val=""/>
      <w:lvlJc w:val="left"/>
      <w:pPr>
        <w:tabs>
          <w:tab w:val="num" w:pos="5760"/>
        </w:tabs>
        <w:ind w:left="5760" w:hanging="360"/>
      </w:pPr>
      <w:rPr>
        <w:rFonts w:ascii="Wingdings" w:hAnsi="Wingdings" w:hint="default"/>
      </w:rPr>
    </w:lvl>
    <w:lvl w:ilvl="8" w:tplc="EB72F1B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7D712E"/>
    <w:multiLevelType w:val="hybridMultilevel"/>
    <w:tmpl w:val="6F70B524"/>
    <w:lvl w:ilvl="0" w:tplc="D7820E00">
      <w:start w:val="1"/>
      <w:numFmt w:val="bullet"/>
      <w:lvlText w:val="-"/>
      <w:lvlJc w:val="left"/>
      <w:pPr>
        <w:tabs>
          <w:tab w:val="num" w:pos="720"/>
        </w:tabs>
        <w:ind w:left="720" w:hanging="360"/>
      </w:pPr>
      <w:rPr>
        <w:rFonts w:ascii="Times New Roman" w:hAnsi="Times New Roman" w:hint="default"/>
      </w:rPr>
    </w:lvl>
    <w:lvl w:ilvl="1" w:tplc="81AE6E84" w:tentative="1">
      <w:start w:val="1"/>
      <w:numFmt w:val="bullet"/>
      <w:lvlText w:val="-"/>
      <w:lvlJc w:val="left"/>
      <w:pPr>
        <w:tabs>
          <w:tab w:val="num" w:pos="1440"/>
        </w:tabs>
        <w:ind w:left="1440" w:hanging="360"/>
      </w:pPr>
      <w:rPr>
        <w:rFonts w:ascii="Times New Roman" w:hAnsi="Times New Roman" w:hint="default"/>
      </w:rPr>
    </w:lvl>
    <w:lvl w:ilvl="2" w:tplc="363C1322" w:tentative="1">
      <w:start w:val="1"/>
      <w:numFmt w:val="bullet"/>
      <w:lvlText w:val="-"/>
      <w:lvlJc w:val="left"/>
      <w:pPr>
        <w:tabs>
          <w:tab w:val="num" w:pos="2160"/>
        </w:tabs>
        <w:ind w:left="2160" w:hanging="360"/>
      </w:pPr>
      <w:rPr>
        <w:rFonts w:ascii="Times New Roman" w:hAnsi="Times New Roman" w:hint="default"/>
      </w:rPr>
    </w:lvl>
    <w:lvl w:ilvl="3" w:tplc="6E24FCB4" w:tentative="1">
      <w:start w:val="1"/>
      <w:numFmt w:val="bullet"/>
      <w:lvlText w:val="-"/>
      <w:lvlJc w:val="left"/>
      <w:pPr>
        <w:tabs>
          <w:tab w:val="num" w:pos="2880"/>
        </w:tabs>
        <w:ind w:left="2880" w:hanging="360"/>
      </w:pPr>
      <w:rPr>
        <w:rFonts w:ascii="Times New Roman" w:hAnsi="Times New Roman" w:hint="default"/>
      </w:rPr>
    </w:lvl>
    <w:lvl w:ilvl="4" w:tplc="37ECCD5E" w:tentative="1">
      <w:start w:val="1"/>
      <w:numFmt w:val="bullet"/>
      <w:lvlText w:val="-"/>
      <w:lvlJc w:val="left"/>
      <w:pPr>
        <w:tabs>
          <w:tab w:val="num" w:pos="3600"/>
        </w:tabs>
        <w:ind w:left="3600" w:hanging="360"/>
      </w:pPr>
      <w:rPr>
        <w:rFonts w:ascii="Times New Roman" w:hAnsi="Times New Roman" w:hint="default"/>
      </w:rPr>
    </w:lvl>
    <w:lvl w:ilvl="5" w:tplc="275EC6F6" w:tentative="1">
      <w:start w:val="1"/>
      <w:numFmt w:val="bullet"/>
      <w:lvlText w:val="-"/>
      <w:lvlJc w:val="left"/>
      <w:pPr>
        <w:tabs>
          <w:tab w:val="num" w:pos="4320"/>
        </w:tabs>
        <w:ind w:left="4320" w:hanging="360"/>
      </w:pPr>
      <w:rPr>
        <w:rFonts w:ascii="Times New Roman" w:hAnsi="Times New Roman" w:hint="default"/>
      </w:rPr>
    </w:lvl>
    <w:lvl w:ilvl="6" w:tplc="5B309DFE" w:tentative="1">
      <w:start w:val="1"/>
      <w:numFmt w:val="bullet"/>
      <w:lvlText w:val="-"/>
      <w:lvlJc w:val="left"/>
      <w:pPr>
        <w:tabs>
          <w:tab w:val="num" w:pos="5040"/>
        </w:tabs>
        <w:ind w:left="5040" w:hanging="360"/>
      </w:pPr>
      <w:rPr>
        <w:rFonts w:ascii="Times New Roman" w:hAnsi="Times New Roman" w:hint="default"/>
      </w:rPr>
    </w:lvl>
    <w:lvl w:ilvl="7" w:tplc="B0CE5CC2" w:tentative="1">
      <w:start w:val="1"/>
      <w:numFmt w:val="bullet"/>
      <w:lvlText w:val="-"/>
      <w:lvlJc w:val="left"/>
      <w:pPr>
        <w:tabs>
          <w:tab w:val="num" w:pos="5760"/>
        </w:tabs>
        <w:ind w:left="5760" w:hanging="360"/>
      </w:pPr>
      <w:rPr>
        <w:rFonts w:ascii="Times New Roman" w:hAnsi="Times New Roman" w:hint="default"/>
      </w:rPr>
    </w:lvl>
    <w:lvl w:ilvl="8" w:tplc="D150AA7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6D7B32"/>
    <w:multiLevelType w:val="hybridMultilevel"/>
    <w:tmpl w:val="1602A430"/>
    <w:lvl w:ilvl="0" w:tplc="51CC9A4A">
      <w:start w:val="1"/>
      <w:numFmt w:val="bullet"/>
      <w:lvlText w:val=""/>
      <w:lvlJc w:val="left"/>
      <w:pPr>
        <w:tabs>
          <w:tab w:val="num" w:pos="720"/>
        </w:tabs>
        <w:ind w:left="720" w:hanging="360"/>
      </w:pPr>
      <w:rPr>
        <w:rFonts w:ascii="Wingdings" w:hAnsi="Wingdings" w:hint="default"/>
      </w:rPr>
    </w:lvl>
    <w:lvl w:ilvl="1" w:tplc="78802DD2">
      <w:start w:val="1"/>
      <w:numFmt w:val="bullet"/>
      <w:lvlText w:val=""/>
      <w:lvlJc w:val="left"/>
      <w:pPr>
        <w:tabs>
          <w:tab w:val="num" w:pos="1440"/>
        </w:tabs>
        <w:ind w:left="1440" w:hanging="360"/>
      </w:pPr>
      <w:rPr>
        <w:rFonts w:ascii="Wingdings" w:hAnsi="Wingdings" w:hint="default"/>
      </w:rPr>
    </w:lvl>
    <w:lvl w:ilvl="2" w:tplc="35A8E19E" w:tentative="1">
      <w:start w:val="1"/>
      <w:numFmt w:val="bullet"/>
      <w:lvlText w:val=""/>
      <w:lvlJc w:val="left"/>
      <w:pPr>
        <w:tabs>
          <w:tab w:val="num" w:pos="2160"/>
        </w:tabs>
        <w:ind w:left="2160" w:hanging="360"/>
      </w:pPr>
      <w:rPr>
        <w:rFonts w:ascii="Wingdings" w:hAnsi="Wingdings" w:hint="default"/>
      </w:rPr>
    </w:lvl>
    <w:lvl w:ilvl="3" w:tplc="1460EA3E" w:tentative="1">
      <w:start w:val="1"/>
      <w:numFmt w:val="bullet"/>
      <w:lvlText w:val=""/>
      <w:lvlJc w:val="left"/>
      <w:pPr>
        <w:tabs>
          <w:tab w:val="num" w:pos="2880"/>
        </w:tabs>
        <w:ind w:left="2880" w:hanging="360"/>
      </w:pPr>
      <w:rPr>
        <w:rFonts w:ascii="Wingdings" w:hAnsi="Wingdings" w:hint="default"/>
      </w:rPr>
    </w:lvl>
    <w:lvl w:ilvl="4" w:tplc="071AC4AA" w:tentative="1">
      <w:start w:val="1"/>
      <w:numFmt w:val="bullet"/>
      <w:lvlText w:val=""/>
      <w:lvlJc w:val="left"/>
      <w:pPr>
        <w:tabs>
          <w:tab w:val="num" w:pos="3600"/>
        </w:tabs>
        <w:ind w:left="3600" w:hanging="360"/>
      </w:pPr>
      <w:rPr>
        <w:rFonts w:ascii="Wingdings" w:hAnsi="Wingdings" w:hint="default"/>
      </w:rPr>
    </w:lvl>
    <w:lvl w:ilvl="5" w:tplc="4C1062A0" w:tentative="1">
      <w:start w:val="1"/>
      <w:numFmt w:val="bullet"/>
      <w:lvlText w:val=""/>
      <w:lvlJc w:val="left"/>
      <w:pPr>
        <w:tabs>
          <w:tab w:val="num" w:pos="4320"/>
        </w:tabs>
        <w:ind w:left="4320" w:hanging="360"/>
      </w:pPr>
      <w:rPr>
        <w:rFonts w:ascii="Wingdings" w:hAnsi="Wingdings" w:hint="default"/>
      </w:rPr>
    </w:lvl>
    <w:lvl w:ilvl="6" w:tplc="1338B77C" w:tentative="1">
      <w:start w:val="1"/>
      <w:numFmt w:val="bullet"/>
      <w:lvlText w:val=""/>
      <w:lvlJc w:val="left"/>
      <w:pPr>
        <w:tabs>
          <w:tab w:val="num" w:pos="5040"/>
        </w:tabs>
        <w:ind w:left="5040" w:hanging="360"/>
      </w:pPr>
      <w:rPr>
        <w:rFonts w:ascii="Wingdings" w:hAnsi="Wingdings" w:hint="default"/>
      </w:rPr>
    </w:lvl>
    <w:lvl w:ilvl="7" w:tplc="835CE53E" w:tentative="1">
      <w:start w:val="1"/>
      <w:numFmt w:val="bullet"/>
      <w:lvlText w:val=""/>
      <w:lvlJc w:val="left"/>
      <w:pPr>
        <w:tabs>
          <w:tab w:val="num" w:pos="5760"/>
        </w:tabs>
        <w:ind w:left="5760" w:hanging="360"/>
      </w:pPr>
      <w:rPr>
        <w:rFonts w:ascii="Wingdings" w:hAnsi="Wingdings" w:hint="default"/>
      </w:rPr>
    </w:lvl>
    <w:lvl w:ilvl="8" w:tplc="3B3A872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B6018E"/>
    <w:multiLevelType w:val="hybridMultilevel"/>
    <w:tmpl w:val="B11E3FBC"/>
    <w:lvl w:ilvl="0" w:tplc="A5367370">
      <w:start w:val="1"/>
      <w:numFmt w:val="bullet"/>
      <w:lvlText w:val=""/>
      <w:lvlJc w:val="left"/>
      <w:pPr>
        <w:tabs>
          <w:tab w:val="num" w:pos="720"/>
        </w:tabs>
        <w:ind w:left="720" w:hanging="360"/>
      </w:pPr>
      <w:rPr>
        <w:rFonts w:ascii="Wingdings" w:hAnsi="Wingdings" w:hint="default"/>
      </w:rPr>
    </w:lvl>
    <w:lvl w:ilvl="1" w:tplc="2B14F656" w:tentative="1">
      <w:start w:val="1"/>
      <w:numFmt w:val="bullet"/>
      <w:lvlText w:val=""/>
      <w:lvlJc w:val="left"/>
      <w:pPr>
        <w:tabs>
          <w:tab w:val="num" w:pos="1440"/>
        </w:tabs>
        <w:ind w:left="1440" w:hanging="360"/>
      </w:pPr>
      <w:rPr>
        <w:rFonts w:ascii="Wingdings" w:hAnsi="Wingdings" w:hint="default"/>
      </w:rPr>
    </w:lvl>
    <w:lvl w:ilvl="2" w:tplc="EFBC8DC4" w:tentative="1">
      <w:start w:val="1"/>
      <w:numFmt w:val="bullet"/>
      <w:lvlText w:val=""/>
      <w:lvlJc w:val="left"/>
      <w:pPr>
        <w:tabs>
          <w:tab w:val="num" w:pos="2160"/>
        </w:tabs>
        <w:ind w:left="2160" w:hanging="360"/>
      </w:pPr>
      <w:rPr>
        <w:rFonts w:ascii="Wingdings" w:hAnsi="Wingdings" w:hint="default"/>
      </w:rPr>
    </w:lvl>
    <w:lvl w:ilvl="3" w:tplc="1DE4172C" w:tentative="1">
      <w:start w:val="1"/>
      <w:numFmt w:val="bullet"/>
      <w:lvlText w:val=""/>
      <w:lvlJc w:val="left"/>
      <w:pPr>
        <w:tabs>
          <w:tab w:val="num" w:pos="2880"/>
        </w:tabs>
        <w:ind w:left="2880" w:hanging="360"/>
      </w:pPr>
      <w:rPr>
        <w:rFonts w:ascii="Wingdings" w:hAnsi="Wingdings" w:hint="default"/>
      </w:rPr>
    </w:lvl>
    <w:lvl w:ilvl="4" w:tplc="6CA8C3DE" w:tentative="1">
      <w:start w:val="1"/>
      <w:numFmt w:val="bullet"/>
      <w:lvlText w:val=""/>
      <w:lvlJc w:val="left"/>
      <w:pPr>
        <w:tabs>
          <w:tab w:val="num" w:pos="3600"/>
        </w:tabs>
        <w:ind w:left="3600" w:hanging="360"/>
      </w:pPr>
      <w:rPr>
        <w:rFonts w:ascii="Wingdings" w:hAnsi="Wingdings" w:hint="default"/>
      </w:rPr>
    </w:lvl>
    <w:lvl w:ilvl="5" w:tplc="BD6089D6" w:tentative="1">
      <w:start w:val="1"/>
      <w:numFmt w:val="bullet"/>
      <w:lvlText w:val=""/>
      <w:lvlJc w:val="left"/>
      <w:pPr>
        <w:tabs>
          <w:tab w:val="num" w:pos="4320"/>
        </w:tabs>
        <w:ind w:left="4320" w:hanging="360"/>
      </w:pPr>
      <w:rPr>
        <w:rFonts w:ascii="Wingdings" w:hAnsi="Wingdings" w:hint="default"/>
      </w:rPr>
    </w:lvl>
    <w:lvl w:ilvl="6" w:tplc="67BC1936" w:tentative="1">
      <w:start w:val="1"/>
      <w:numFmt w:val="bullet"/>
      <w:lvlText w:val=""/>
      <w:lvlJc w:val="left"/>
      <w:pPr>
        <w:tabs>
          <w:tab w:val="num" w:pos="5040"/>
        </w:tabs>
        <w:ind w:left="5040" w:hanging="360"/>
      </w:pPr>
      <w:rPr>
        <w:rFonts w:ascii="Wingdings" w:hAnsi="Wingdings" w:hint="default"/>
      </w:rPr>
    </w:lvl>
    <w:lvl w:ilvl="7" w:tplc="A9E6522E" w:tentative="1">
      <w:start w:val="1"/>
      <w:numFmt w:val="bullet"/>
      <w:lvlText w:val=""/>
      <w:lvlJc w:val="left"/>
      <w:pPr>
        <w:tabs>
          <w:tab w:val="num" w:pos="5760"/>
        </w:tabs>
        <w:ind w:left="5760" w:hanging="360"/>
      </w:pPr>
      <w:rPr>
        <w:rFonts w:ascii="Wingdings" w:hAnsi="Wingdings" w:hint="default"/>
      </w:rPr>
    </w:lvl>
    <w:lvl w:ilvl="8" w:tplc="15F26CB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6B1450"/>
    <w:multiLevelType w:val="hybridMultilevel"/>
    <w:tmpl w:val="E1726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A02772"/>
    <w:multiLevelType w:val="hybridMultilevel"/>
    <w:tmpl w:val="04AA62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F450C2"/>
    <w:multiLevelType w:val="hybridMultilevel"/>
    <w:tmpl w:val="B050705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2C654F"/>
    <w:multiLevelType w:val="hybridMultilevel"/>
    <w:tmpl w:val="0D500C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8F5E45"/>
    <w:multiLevelType w:val="hybridMultilevel"/>
    <w:tmpl w:val="A0CADB94"/>
    <w:lvl w:ilvl="0" w:tplc="72D61048">
      <w:start w:val="1"/>
      <w:numFmt w:val="bullet"/>
      <w:lvlText w:val="ð"/>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D758EB"/>
    <w:multiLevelType w:val="hybridMultilevel"/>
    <w:tmpl w:val="01C434A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B3665ED"/>
    <w:multiLevelType w:val="hybridMultilevel"/>
    <w:tmpl w:val="DE3A069C"/>
    <w:lvl w:ilvl="0" w:tplc="72D61048">
      <w:start w:val="1"/>
      <w:numFmt w:val="bullet"/>
      <w:lvlText w:val="ð"/>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DB0629"/>
    <w:multiLevelType w:val="hybridMultilevel"/>
    <w:tmpl w:val="F32A5CC6"/>
    <w:lvl w:ilvl="0" w:tplc="A6F2450E">
      <w:start w:val="1"/>
      <w:numFmt w:val="bullet"/>
      <w:lvlText w:val=""/>
      <w:lvlJc w:val="left"/>
      <w:pPr>
        <w:tabs>
          <w:tab w:val="num" w:pos="720"/>
        </w:tabs>
        <w:ind w:left="720" w:hanging="360"/>
      </w:pPr>
      <w:rPr>
        <w:rFonts w:ascii="Wingdings" w:hAnsi="Wingdings" w:hint="default"/>
      </w:rPr>
    </w:lvl>
    <w:lvl w:ilvl="1" w:tplc="865619C8" w:tentative="1">
      <w:start w:val="1"/>
      <w:numFmt w:val="bullet"/>
      <w:lvlText w:val=""/>
      <w:lvlJc w:val="left"/>
      <w:pPr>
        <w:tabs>
          <w:tab w:val="num" w:pos="1440"/>
        </w:tabs>
        <w:ind w:left="1440" w:hanging="360"/>
      </w:pPr>
      <w:rPr>
        <w:rFonts w:ascii="Wingdings" w:hAnsi="Wingdings" w:hint="default"/>
      </w:rPr>
    </w:lvl>
    <w:lvl w:ilvl="2" w:tplc="7B3C45A6" w:tentative="1">
      <w:start w:val="1"/>
      <w:numFmt w:val="bullet"/>
      <w:lvlText w:val=""/>
      <w:lvlJc w:val="left"/>
      <w:pPr>
        <w:tabs>
          <w:tab w:val="num" w:pos="2160"/>
        </w:tabs>
        <w:ind w:left="2160" w:hanging="360"/>
      </w:pPr>
      <w:rPr>
        <w:rFonts w:ascii="Wingdings" w:hAnsi="Wingdings" w:hint="default"/>
      </w:rPr>
    </w:lvl>
    <w:lvl w:ilvl="3" w:tplc="6882C1A2" w:tentative="1">
      <w:start w:val="1"/>
      <w:numFmt w:val="bullet"/>
      <w:lvlText w:val=""/>
      <w:lvlJc w:val="left"/>
      <w:pPr>
        <w:tabs>
          <w:tab w:val="num" w:pos="2880"/>
        </w:tabs>
        <w:ind w:left="2880" w:hanging="360"/>
      </w:pPr>
      <w:rPr>
        <w:rFonts w:ascii="Wingdings" w:hAnsi="Wingdings" w:hint="default"/>
      </w:rPr>
    </w:lvl>
    <w:lvl w:ilvl="4" w:tplc="D4D0CB78" w:tentative="1">
      <w:start w:val="1"/>
      <w:numFmt w:val="bullet"/>
      <w:lvlText w:val=""/>
      <w:lvlJc w:val="left"/>
      <w:pPr>
        <w:tabs>
          <w:tab w:val="num" w:pos="3600"/>
        </w:tabs>
        <w:ind w:left="3600" w:hanging="360"/>
      </w:pPr>
      <w:rPr>
        <w:rFonts w:ascii="Wingdings" w:hAnsi="Wingdings" w:hint="default"/>
      </w:rPr>
    </w:lvl>
    <w:lvl w:ilvl="5" w:tplc="37948142" w:tentative="1">
      <w:start w:val="1"/>
      <w:numFmt w:val="bullet"/>
      <w:lvlText w:val=""/>
      <w:lvlJc w:val="left"/>
      <w:pPr>
        <w:tabs>
          <w:tab w:val="num" w:pos="4320"/>
        </w:tabs>
        <w:ind w:left="4320" w:hanging="360"/>
      </w:pPr>
      <w:rPr>
        <w:rFonts w:ascii="Wingdings" w:hAnsi="Wingdings" w:hint="default"/>
      </w:rPr>
    </w:lvl>
    <w:lvl w:ilvl="6" w:tplc="3ADED05E" w:tentative="1">
      <w:start w:val="1"/>
      <w:numFmt w:val="bullet"/>
      <w:lvlText w:val=""/>
      <w:lvlJc w:val="left"/>
      <w:pPr>
        <w:tabs>
          <w:tab w:val="num" w:pos="5040"/>
        </w:tabs>
        <w:ind w:left="5040" w:hanging="360"/>
      </w:pPr>
      <w:rPr>
        <w:rFonts w:ascii="Wingdings" w:hAnsi="Wingdings" w:hint="default"/>
      </w:rPr>
    </w:lvl>
    <w:lvl w:ilvl="7" w:tplc="46245ED0" w:tentative="1">
      <w:start w:val="1"/>
      <w:numFmt w:val="bullet"/>
      <w:lvlText w:val=""/>
      <w:lvlJc w:val="left"/>
      <w:pPr>
        <w:tabs>
          <w:tab w:val="num" w:pos="5760"/>
        </w:tabs>
        <w:ind w:left="5760" w:hanging="360"/>
      </w:pPr>
      <w:rPr>
        <w:rFonts w:ascii="Wingdings" w:hAnsi="Wingdings" w:hint="default"/>
      </w:rPr>
    </w:lvl>
    <w:lvl w:ilvl="8" w:tplc="D7E62C4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922B57"/>
    <w:multiLevelType w:val="hybridMultilevel"/>
    <w:tmpl w:val="B8FAE2B2"/>
    <w:lvl w:ilvl="0" w:tplc="E8BAD464">
      <w:start w:val="1"/>
      <w:numFmt w:val="decimal"/>
      <w:lvlText w:val="%1."/>
      <w:lvlJc w:val="left"/>
      <w:pPr>
        <w:ind w:left="1440" w:hanging="360"/>
      </w:pPr>
      <w:rPr>
        <w:rFonts w:hint="default"/>
        <w:b/>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306D14BD"/>
    <w:multiLevelType w:val="hybridMultilevel"/>
    <w:tmpl w:val="82DA8568"/>
    <w:lvl w:ilvl="0" w:tplc="805A9520">
      <w:start w:val="1"/>
      <w:numFmt w:val="bullet"/>
      <w:lvlText w:val=""/>
      <w:lvlJc w:val="left"/>
      <w:pPr>
        <w:tabs>
          <w:tab w:val="num" w:pos="720"/>
        </w:tabs>
        <w:ind w:left="720" w:hanging="360"/>
      </w:pPr>
      <w:rPr>
        <w:rFonts w:ascii="Wingdings" w:hAnsi="Wingdings" w:hint="default"/>
      </w:rPr>
    </w:lvl>
    <w:lvl w:ilvl="1" w:tplc="97FC0C1E" w:tentative="1">
      <w:start w:val="1"/>
      <w:numFmt w:val="bullet"/>
      <w:lvlText w:val=""/>
      <w:lvlJc w:val="left"/>
      <w:pPr>
        <w:tabs>
          <w:tab w:val="num" w:pos="1440"/>
        </w:tabs>
        <w:ind w:left="1440" w:hanging="360"/>
      </w:pPr>
      <w:rPr>
        <w:rFonts w:ascii="Wingdings" w:hAnsi="Wingdings" w:hint="default"/>
      </w:rPr>
    </w:lvl>
    <w:lvl w:ilvl="2" w:tplc="1C9CF564" w:tentative="1">
      <w:start w:val="1"/>
      <w:numFmt w:val="bullet"/>
      <w:lvlText w:val=""/>
      <w:lvlJc w:val="left"/>
      <w:pPr>
        <w:tabs>
          <w:tab w:val="num" w:pos="2160"/>
        </w:tabs>
        <w:ind w:left="2160" w:hanging="360"/>
      </w:pPr>
      <w:rPr>
        <w:rFonts w:ascii="Wingdings" w:hAnsi="Wingdings" w:hint="default"/>
      </w:rPr>
    </w:lvl>
    <w:lvl w:ilvl="3" w:tplc="B1A0FDBE" w:tentative="1">
      <w:start w:val="1"/>
      <w:numFmt w:val="bullet"/>
      <w:lvlText w:val=""/>
      <w:lvlJc w:val="left"/>
      <w:pPr>
        <w:tabs>
          <w:tab w:val="num" w:pos="2880"/>
        </w:tabs>
        <w:ind w:left="2880" w:hanging="360"/>
      </w:pPr>
      <w:rPr>
        <w:rFonts w:ascii="Wingdings" w:hAnsi="Wingdings" w:hint="default"/>
      </w:rPr>
    </w:lvl>
    <w:lvl w:ilvl="4" w:tplc="08E0E570" w:tentative="1">
      <w:start w:val="1"/>
      <w:numFmt w:val="bullet"/>
      <w:lvlText w:val=""/>
      <w:lvlJc w:val="left"/>
      <w:pPr>
        <w:tabs>
          <w:tab w:val="num" w:pos="3600"/>
        </w:tabs>
        <w:ind w:left="3600" w:hanging="360"/>
      </w:pPr>
      <w:rPr>
        <w:rFonts w:ascii="Wingdings" w:hAnsi="Wingdings" w:hint="default"/>
      </w:rPr>
    </w:lvl>
    <w:lvl w:ilvl="5" w:tplc="B2EEE79E" w:tentative="1">
      <w:start w:val="1"/>
      <w:numFmt w:val="bullet"/>
      <w:lvlText w:val=""/>
      <w:lvlJc w:val="left"/>
      <w:pPr>
        <w:tabs>
          <w:tab w:val="num" w:pos="4320"/>
        </w:tabs>
        <w:ind w:left="4320" w:hanging="360"/>
      </w:pPr>
      <w:rPr>
        <w:rFonts w:ascii="Wingdings" w:hAnsi="Wingdings" w:hint="default"/>
      </w:rPr>
    </w:lvl>
    <w:lvl w:ilvl="6" w:tplc="484C11B4" w:tentative="1">
      <w:start w:val="1"/>
      <w:numFmt w:val="bullet"/>
      <w:lvlText w:val=""/>
      <w:lvlJc w:val="left"/>
      <w:pPr>
        <w:tabs>
          <w:tab w:val="num" w:pos="5040"/>
        </w:tabs>
        <w:ind w:left="5040" w:hanging="360"/>
      </w:pPr>
      <w:rPr>
        <w:rFonts w:ascii="Wingdings" w:hAnsi="Wingdings" w:hint="default"/>
      </w:rPr>
    </w:lvl>
    <w:lvl w:ilvl="7" w:tplc="900A5178" w:tentative="1">
      <w:start w:val="1"/>
      <w:numFmt w:val="bullet"/>
      <w:lvlText w:val=""/>
      <w:lvlJc w:val="left"/>
      <w:pPr>
        <w:tabs>
          <w:tab w:val="num" w:pos="5760"/>
        </w:tabs>
        <w:ind w:left="5760" w:hanging="360"/>
      </w:pPr>
      <w:rPr>
        <w:rFonts w:ascii="Wingdings" w:hAnsi="Wingdings" w:hint="default"/>
      </w:rPr>
    </w:lvl>
    <w:lvl w:ilvl="8" w:tplc="BEB0DCD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452DD7"/>
    <w:multiLevelType w:val="hybridMultilevel"/>
    <w:tmpl w:val="9E0E0FE6"/>
    <w:lvl w:ilvl="0" w:tplc="E8BAD4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58165EC"/>
    <w:multiLevelType w:val="hybridMultilevel"/>
    <w:tmpl w:val="A2D66100"/>
    <w:lvl w:ilvl="0" w:tplc="A28EAC02">
      <w:start w:val="1"/>
      <w:numFmt w:val="bullet"/>
      <w:lvlText w:val=""/>
      <w:lvlJc w:val="left"/>
      <w:pPr>
        <w:tabs>
          <w:tab w:val="num" w:pos="720"/>
        </w:tabs>
        <w:ind w:left="720" w:hanging="360"/>
      </w:pPr>
      <w:rPr>
        <w:rFonts w:ascii="Wingdings" w:hAnsi="Wingdings" w:hint="default"/>
      </w:rPr>
    </w:lvl>
    <w:lvl w:ilvl="1" w:tplc="56B27E42" w:tentative="1">
      <w:start w:val="1"/>
      <w:numFmt w:val="bullet"/>
      <w:lvlText w:val=""/>
      <w:lvlJc w:val="left"/>
      <w:pPr>
        <w:tabs>
          <w:tab w:val="num" w:pos="1440"/>
        </w:tabs>
        <w:ind w:left="1440" w:hanging="360"/>
      </w:pPr>
      <w:rPr>
        <w:rFonts w:ascii="Wingdings" w:hAnsi="Wingdings" w:hint="default"/>
      </w:rPr>
    </w:lvl>
    <w:lvl w:ilvl="2" w:tplc="35A4408A" w:tentative="1">
      <w:start w:val="1"/>
      <w:numFmt w:val="bullet"/>
      <w:lvlText w:val=""/>
      <w:lvlJc w:val="left"/>
      <w:pPr>
        <w:tabs>
          <w:tab w:val="num" w:pos="2160"/>
        </w:tabs>
        <w:ind w:left="2160" w:hanging="360"/>
      </w:pPr>
      <w:rPr>
        <w:rFonts w:ascii="Wingdings" w:hAnsi="Wingdings" w:hint="default"/>
      </w:rPr>
    </w:lvl>
    <w:lvl w:ilvl="3" w:tplc="6B3C4CBC" w:tentative="1">
      <w:start w:val="1"/>
      <w:numFmt w:val="bullet"/>
      <w:lvlText w:val=""/>
      <w:lvlJc w:val="left"/>
      <w:pPr>
        <w:tabs>
          <w:tab w:val="num" w:pos="2880"/>
        </w:tabs>
        <w:ind w:left="2880" w:hanging="360"/>
      </w:pPr>
      <w:rPr>
        <w:rFonts w:ascii="Wingdings" w:hAnsi="Wingdings" w:hint="default"/>
      </w:rPr>
    </w:lvl>
    <w:lvl w:ilvl="4" w:tplc="3EF00908" w:tentative="1">
      <w:start w:val="1"/>
      <w:numFmt w:val="bullet"/>
      <w:lvlText w:val=""/>
      <w:lvlJc w:val="left"/>
      <w:pPr>
        <w:tabs>
          <w:tab w:val="num" w:pos="3600"/>
        </w:tabs>
        <w:ind w:left="3600" w:hanging="360"/>
      </w:pPr>
      <w:rPr>
        <w:rFonts w:ascii="Wingdings" w:hAnsi="Wingdings" w:hint="default"/>
      </w:rPr>
    </w:lvl>
    <w:lvl w:ilvl="5" w:tplc="C9C06F54" w:tentative="1">
      <w:start w:val="1"/>
      <w:numFmt w:val="bullet"/>
      <w:lvlText w:val=""/>
      <w:lvlJc w:val="left"/>
      <w:pPr>
        <w:tabs>
          <w:tab w:val="num" w:pos="4320"/>
        </w:tabs>
        <w:ind w:left="4320" w:hanging="360"/>
      </w:pPr>
      <w:rPr>
        <w:rFonts w:ascii="Wingdings" w:hAnsi="Wingdings" w:hint="default"/>
      </w:rPr>
    </w:lvl>
    <w:lvl w:ilvl="6" w:tplc="6BD06E9E" w:tentative="1">
      <w:start w:val="1"/>
      <w:numFmt w:val="bullet"/>
      <w:lvlText w:val=""/>
      <w:lvlJc w:val="left"/>
      <w:pPr>
        <w:tabs>
          <w:tab w:val="num" w:pos="5040"/>
        </w:tabs>
        <w:ind w:left="5040" w:hanging="360"/>
      </w:pPr>
      <w:rPr>
        <w:rFonts w:ascii="Wingdings" w:hAnsi="Wingdings" w:hint="default"/>
      </w:rPr>
    </w:lvl>
    <w:lvl w:ilvl="7" w:tplc="055E22BE" w:tentative="1">
      <w:start w:val="1"/>
      <w:numFmt w:val="bullet"/>
      <w:lvlText w:val=""/>
      <w:lvlJc w:val="left"/>
      <w:pPr>
        <w:tabs>
          <w:tab w:val="num" w:pos="5760"/>
        </w:tabs>
        <w:ind w:left="5760" w:hanging="360"/>
      </w:pPr>
      <w:rPr>
        <w:rFonts w:ascii="Wingdings" w:hAnsi="Wingdings" w:hint="default"/>
      </w:rPr>
    </w:lvl>
    <w:lvl w:ilvl="8" w:tplc="27DA5C9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9C531A"/>
    <w:multiLevelType w:val="hybridMultilevel"/>
    <w:tmpl w:val="C9F07470"/>
    <w:lvl w:ilvl="0" w:tplc="839095D8">
      <w:start w:val="1"/>
      <w:numFmt w:val="bullet"/>
      <w:lvlText w:val=""/>
      <w:lvlJc w:val="left"/>
      <w:pPr>
        <w:tabs>
          <w:tab w:val="num" w:pos="720"/>
        </w:tabs>
        <w:ind w:left="720" w:hanging="360"/>
      </w:pPr>
      <w:rPr>
        <w:rFonts w:ascii="Wingdings 3" w:hAnsi="Wingdings 3" w:hint="default"/>
      </w:rPr>
    </w:lvl>
    <w:lvl w:ilvl="1" w:tplc="214E32D0">
      <w:numFmt w:val="bullet"/>
      <w:lvlText w:val=""/>
      <w:lvlJc w:val="left"/>
      <w:pPr>
        <w:tabs>
          <w:tab w:val="num" w:pos="1440"/>
        </w:tabs>
        <w:ind w:left="1440" w:hanging="360"/>
      </w:pPr>
      <w:rPr>
        <w:rFonts w:ascii="Wingdings" w:hAnsi="Wingdings" w:hint="default"/>
      </w:rPr>
    </w:lvl>
    <w:lvl w:ilvl="2" w:tplc="D698335E" w:tentative="1">
      <w:start w:val="1"/>
      <w:numFmt w:val="bullet"/>
      <w:lvlText w:val=""/>
      <w:lvlJc w:val="left"/>
      <w:pPr>
        <w:tabs>
          <w:tab w:val="num" w:pos="2160"/>
        </w:tabs>
        <w:ind w:left="2160" w:hanging="360"/>
      </w:pPr>
      <w:rPr>
        <w:rFonts w:ascii="Wingdings 3" w:hAnsi="Wingdings 3" w:hint="default"/>
      </w:rPr>
    </w:lvl>
    <w:lvl w:ilvl="3" w:tplc="E7AC350A" w:tentative="1">
      <w:start w:val="1"/>
      <w:numFmt w:val="bullet"/>
      <w:lvlText w:val=""/>
      <w:lvlJc w:val="left"/>
      <w:pPr>
        <w:tabs>
          <w:tab w:val="num" w:pos="2880"/>
        </w:tabs>
        <w:ind w:left="2880" w:hanging="360"/>
      </w:pPr>
      <w:rPr>
        <w:rFonts w:ascii="Wingdings 3" w:hAnsi="Wingdings 3" w:hint="default"/>
      </w:rPr>
    </w:lvl>
    <w:lvl w:ilvl="4" w:tplc="4C8E5650" w:tentative="1">
      <w:start w:val="1"/>
      <w:numFmt w:val="bullet"/>
      <w:lvlText w:val=""/>
      <w:lvlJc w:val="left"/>
      <w:pPr>
        <w:tabs>
          <w:tab w:val="num" w:pos="3600"/>
        </w:tabs>
        <w:ind w:left="3600" w:hanging="360"/>
      </w:pPr>
      <w:rPr>
        <w:rFonts w:ascii="Wingdings 3" w:hAnsi="Wingdings 3" w:hint="default"/>
      </w:rPr>
    </w:lvl>
    <w:lvl w:ilvl="5" w:tplc="A622DB8E" w:tentative="1">
      <w:start w:val="1"/>
      <w:numFmt w:val="bullet"/>
      <w:lvlText w:val=""/>
      <w:lvlJc w:val="left"/>
      <w:pPr>
        <w:tabs>
          <w:tab w:val="num" w:pos="4320"/>
        </w:tabs>
        <w:ind w:left="4320" w:hanging="360"/>
      </w:pPr>
      <w:rPr>
        <w:rFonts w:ascii="Wingdings 3" w:hAnsi="Wingdings 3" w:hint="default"/>
      </w:rPr>
    </w:lvl>
    <w:lvl w:ilvl="6" w:tplc="685E3F4E" w:tentative="1">
      <w:start w:val="1"/>
      <w:numFmt w:val="bullet"/>
      <w:lvlText w:val=""/>
      <w:lvlJc w:val="left"/>
      <w:pPr>
        <w:tabs>
          <w:tab w:val="num" w:pos="5040"/>
        </w:tabs>
        <w:ind w:left="5040" w:hanging="360"/>
      </w:pPr>
      <w:rPr>
        <w:rFonts w:ascii="Wingdings 3" w:hAnsi="Wingdings 3" w:hint="default"/>
      </w:rPr>
    </w:lvl>
    <w:lvl w:ilvl="7" w:tplc="1D06BA2C" w:tentative="1">
      <w:start w:val="1"/>
      <w:numFmt w:val="bullet"/>
      <w:lvlText w:val=""/>
      <w:lvlJc w:val="left"/>
      <w:pPr>
        <w:tabs>
          <w:tab w:val="num" w:pos="5760"/>
        </w:tabs>
        <w:ind w:left="5760" w:hanging="360"/>
      </w:pPr>
      <w:rPr>
        <w:rFonts w:ascii="Wingdings 3" w:hAnsi="Wingdings 3" w:hint="default"/>
      </w:rPr>
    </w:lvl>
    <w:lvl w:ilvl="8" w:tplc="A0D46F1C"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1C568B5"/>
    <w:multiLevelType w:val="hybridMultilevel"/>
    <w:tmpl w:val="496ADC36"/>
    <w:lvl w:ilvl="0" w:tplc="4BE2AEAA">
      <w:start w:val="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CE3300"/>
    <w:multiLevelType w:val="hybridMultilevel"/>
    <w:tmpl w:val="E004A30E"/>
    <w:lvl w:ilvl="0" w:tplc="5CFA465E">
      <w:start w:val="1"/>
      <w:numFmt w:val="bullet"/>
      <w:lvlText w:val=""/>
      <w:lvlJc w:val="left"/>
      <w:pPr>
        <w:tabs>
          <w:tab w:val="num" w:pos="720"/>
        </w:tabs>
        <w:ind w:left="720" w:hanging="360"/>
      </w:pPr>
      <w:rPr>
        <w:rFonts w:ascii="Wingdings" w:hAnsi="Wingdings" w:hint="default"/>
      </w:rPr>
    </w:lvl>
    <w:lvl w:ilvl="1" w:tplc="D48EEA12">
      <w:start w:val="9"/>
      <w:numFmt w:val="bullet"/>
      <w:lvlText w:val="-"/>
      <w:lvlJc w:val="left"/>
      <w:pPr>
        <w:ind w:left="1440" w:hanging="360"/>
      </w:pPr>
      <w:rPr>
        <w:rFonts w:ascii="Calibri" w:eastAsiaTheme="minorHAnsi" w:hAnsi="Calibri" w:cs="Calibri" w:hint="default"/>
      </w:rPr>
    </w:lvl>
    <w:lvl w:ilvl="2" w:tplc="3976C3F0" w:tentative="1">
      <w:start w:val="1"/>
      <w:numFmt w:val="bullet"/>
      <w:lvlText w:val=""/>
      <w:lvlJc w:val="left"/>
      <w:pPr>
        <w:tabs>
          <w:tab w:val="num" w:pos="2160"/>
        </w:tabs>
        <w:ind w:left="2160" w:hanging="360"/>
      </w:pPr>
      <w:rPr>
        <w:rFonts w:ascii="Wingdings" w:hAnsi="Wingdings" w:hint="default"/>
      </w:rPr>
    </w:lvl>
    <w:lvl w:ilvl="3" w:tplc="74101096">
      <w:start w:val="1"/>
      <w:numFmt w:val="bullet"/>
      <w:lvlText w:val=""/>
      <w:lvlJc w:val="left"/>
      <w:pPr>
        <w:tabs>
          <w:tab w:val="num" w:pos="2880"/>
        </w:tabs>
        <w:ind w:left="2880" w:hanging="360"/>
      </w:pPr>
      <w:rPr>
        <w:rFonts w:ascii="Wingdings" w:hAnsi="Wingdings" w:hint="default"/>
      </w:rPr>
    </w:lvl>
    <w:lvl w:ilvl="4" w:tplc="AF3E483C" w:tentative="1">
      <w:start w:val="1"/>
      <w:numFmt w:val="bullet"/>
      <w:lvlText w:val=""/>
      <w:lvlJc w:val="left"/>
      <w:pPr>
        <w:tabs>
          <w:tab w:val="num" w:pos="3600"/>
        </w:tabs>
        <w:ind w:left="3600" w:hanging="360"/>
      </w:pPr>
      <w:rPr>
        <w:rFonts w:ascii="Wingdings" w:hAnsi="Wingdings" w:hint="default"/>
      </w:rPr>
    </w:lvl>
    <w:lvl w:ilvl="5" w:tplc="9FE45BFE" w:tentative="1">
      <w:start w:val="1"/>
      <w:numFmt w:val="bullet"/>
      <w:lvlText w:val=""/>
      <w:lvlJc w:val="left"/>
      <w:pPr>
        <w:tabs>
          <w:tab w:val="num" w:pos="4320"/>
        </w:tabs>
        <w:ind w:left="4320" w:hanging="360"/>
      </w:pPr>
      <w:rPr>
        <w:rFonts w:ascii="Wingdings" w:hAnsi="Wingdings" w:hint="default"/>
      </w:rPr>
    </w:lvl>
    <w:lvl w:ilvl="6" w:tplc="ACC8034E" w:tentative="1">
      <w:start w:val="1"/>
      <w:numFmt w:val="bullet"/>
      <w:lvlText w:val=""/>
      <w:lvlJc w:val="left"/>
      <w:pPr>
        <w:tabs>
          <w:tab w:val="num" w:pos="5040"/>
        </w:tabs>
        <w:ind w:left="5040" w:hanging="360"/>
      </w:pPr>
      <w:rPr>
        <w:rFonts w:ascii="Wingdings" w:hAnsi="Wingdings" w:hint="default"/>
      </w:rPr>
    </w:lvl>
    <w:lvl w:ilvl="7" w:tplc="0212A898" w:tentative="1">
      <w:start w:val="1"/>
      <w:numFmt w:val="bullet"/>
      <w:lvlText w:val=""/>
      <w:lvlJc w:val="left"/>
      <w:pPr>
        <w:tabs>
          <w:tab w:val="num" w:pos="5760"/>
        </w:tabs>
        <w:ind w:left="5760" w:hanging="360"/>
      </w:pPr>
      <w:rPr>
        <w:rFonts w:ascii="Wingdings" w:hAnsi="Wingdings" w:hint="default"/>
      </w:rPr>
    </w:lvl>
    <w:lvl w:ilvl="8" w:tplc="7F30FA5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693846"/>
    <w:multiLevelType w:val="hybridMultilevel"/>
    <w:tmpl w:val="E954C07A"/>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48E8402F"/>
    <w:multiLevelType w:val="hybridMultilevel"/>
    <w:tmpl w:val="25FCBDC0"/>
    <w:lvl w:ilvl="0" w:tplc="2820B97C">
      <w:start w:val="1"/>
      <w:numFmt w:val="bullet"/>
      <w:lvlText w:val=""/>
      <w:lvlJc w:val="left"/>
      <w:pPr>
        <w:tabs>
          <w:tab w:val="num" w:pos="720"/>
        </w:tabs>
        <w:ind w:left="720" w:hanging="360"/>
      </w:pPr>
      <w:rPr>
        <w:rFonts w:ascii="Wingdings" w:hAnsi="Wingdings" w:hint="default"/>
      </w:rPr>
    </w:lvl>
    <w:lvl w:ilvl="1" w:tplc="578AB9BA" w:tentative="1">
      <w:start w:val="1"/>
      <w:numFmt w:val="bullet"/>
      <w:lvlText w:val=""/>
      <w:lvlJc w:val="left"/>
      <w:pPr>
        <w:tabs>
          <w:tab w:val="num" w:pos="1440"/>
        </w:tabs>
        <w:ind w:left="1440" w:hanging="360"/>
      </w:pPr>
      <w:rPr>
        <w:rFonts w:ascii="Wingdings" w:hAnsi="Wingdings" w:hint="default"/>
      </w:rPr>
    </w:lvl>
    <w:lvl w:ilvl="2" w:tplc="C29A24F0" w:tentative="1">
      <w:start w:val="1"/>
      <w:numFmt w:val="bullet"/>
      <w:lvlText w:val=""/>
      <w:lvlJc w:val="left"/>
      <w:pPr>
        <w:tabs>
          <w:tab w:val="num" w:pos="2160"/>
        </w:tabs>
        <w:ind w:left="2160" w:hanging="360"/>
      </w:pPr>
      <w:rPr>
        <w:rFonts w:ascii="Wingdings" w:hAnsi="Wingdings" w:hint="default"/>
      </w:rPr>
    </w:lvl>
    <w:lvl w:ilvl="3" w:tplc="7562C848" w:tentative="1">
      <w:start w:val="1"/>
      <w:numFmt w:val="bullet"/>
      <w:lvlText w:val=""/>
      <w:lvlJc w:val="left"/>
      <w:pPr>
        <w:tabs>
          <w:tab w:val="num" w:pos="2880"/>
        </w:tabs>
        <w:ind w:left="2880" w:hanging="360"/>
      </w:pPr>
      <w:rPr>
        <w:rFonts w:ascii="Wingdings" w:hAnsi="Wingdings" w:hint="default"/>
      </w:rPr>
    </w:lvl>
    <w:lvl w:ilvl="4" w:tplc="06B21EB8" w:tentative="1">
      <w:start w:val="1"/>
      <w:numFmt w:val="bullet"/>
      <w:lvlText w:val=""/>
      <w:lvlJc w:val="left"/>
      <w:pPr>
        <w:tabs>
          <w:tab w:val="num" w:pos="3600"/>
        </w:tabs>
        <w:ind w:left="3600" w:hanging="360"/>
      </w:pPr>
      <w:rPr>
        <w:rFonts w:ascii="Wingdings" w:hAnsi="Wingdings" w:hint="default"/>
      </w:rPr>
    </w:lvl>
    <w:lvl w:ilvl="5" w:tplc="F92A64E0" w:tentative="1">
      <w:start w:val="1"/>
      <w:numFmt w:val="bullet"/>
      <w:lvlText w:val=""/>
      <w:lvlJc w:val="left"/>
      <w:pPr>
        <w:tabs>
          <w:tab w:val="num" w:pos="4320"/>
        </w:tabs>
        <w:ind w:left="4320" w:hanging="360"/>
      </w:pPr>
      <w:rPr>
        <w:rFonts w:ascii="Wingdings" w:hAnsi="Wingdings" w:hint="default"/>
      </w:rPr>
    </w:lvl>
    <w:lvl w:ilvl="6" w:tplc="3BCA2A40" w:tentative="1">
      <w:start w:val="1"/>
      <w:numFmt w:val="bullet"/>
      <w:lvlText w:val=""/>
      <w:lvlJc w:val="left"/>
      <w:pPr>
        <w:tabs>
          <w:tab w:val="num" w:pos="5040"/>
        </w:tabs>
        <w:ind w:left="5040" w:hanging="360"/>
      </w:pPr>
      <w:rPr>
        <w:rFonts w:ascii="Wingdings" w:hAnsi="Wingdings" w:hint="default"/>
      </w:rPr>
    </w:lvl>
    <w:lvl w:ilvl="7" w:tplc="32C64E8E" w:tentative="1">
      <w:start w:val="1"/>
      <w:numFmt w:val="bullet"/>
      <w:lvlText w:val=""/>
      <w:lvlJc w:val="left"/>
      <w:pPr>
        <w:tabs>
          <w:tab w:val="num" w:pos="5760"/>
        </w:tabs>
        <w:ind w:left="5760" w:hanging="360"/>
      </w:pPr>
      <w:rPr>
        <w:rFonts w:ascii="Wingdings" w:hAnsi="Wingdings" w:hint="default"/>
      </w:rPr>
    </w:lvl>
    <w:lvl w:ilvl="8" w:tplc="300490E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182B9A"/>
    <w:multiLevelType w:val="hybridMultilevel"/>
    <w:tmpl w:val="C024D19A"/>
    <w:lvl w:ilvl="0" w:tplc="B5201A28">
      <w:start w:val="1"/>
      <w:numFmt w:val="bullet"/>
      <w:lvlText w:val="-"/>
      <w:lvlJc w:val="left"/>
      <w:pPr>
        <w:tabs>
          <w:tab w:val="num" w:pos="720"/>
        </w:tabs>
        <w:ind w:left="720" w:hanging="360"/>
      </w:pPr>
      <w:rPr>
        <w:rFonts w:ascii="Times New Roman" w:hAnsi="Times New Roman" w:hint="default"/>
      </w:rPr>
    </w:lvl>
    <w:lvl w:ilvl="1" w:tplc="B2CCE368" w:tentative="1">
      <w:start w:val="1"/>
      <w:numFmt w:val="bullet"/>
      <w:lvlText w:val="-"/>
      <w:lvlJc w:val="left"/>
      <w:pPr>
        <w:tabs>
          <w:tab w:val="num" w:pos="1440"/>
        </w:tabs>
        <w:ind w:left="1440" w:hanging="360"/>
      </w:pPr>
      <w:rPr>
        <w:rFonts w:ascii="Times New Roman" w:hAnsi="Times New Roman" w:hint="default"/>
      </w:rPr>
    </w:lvl>
    <w:lvl w:ilvl="2" w:tplc="94B6A5EE" w:tentative="1">
      <w:start w:val="1"/>
      <w:numFmt w:val="bullet"/>
      <w:lvlText w:val="-"/>
      <w:lvlJc w:val="left"/>
      <w:pPr>
        <w:tabs>
          <w:tab w:val="num" w:pos="2160"/>
        </w:tabs>
        <w:ind w:left="2160" w:hanging="360"/>
      </w:pPr>
      <w:rPr>
        <w:rFonts w:ascii="Times New Roman" w:hAnsi="Times New Roman" w:hint="default"/>
      </w:rPr>
    </w:lvl>
    <w:lvl w:ilvl="3" w:tplc="3B14CB32" w:tentative="1">
      <w:start w:val="1"/>
      <w:numFmt w:val="bullet"/>
      <w:lvlText w:val="-"/>
      <w:lvlJc w:val="left"/>
      <w:pPr>
        <w:tabs>
          <w:tab w:val="num" w:pos="2880"/>
        </w:tabs>
        <w:ind w:left="2880" w:hanging="360"/>
      </w:pPr>
      <w:rPr>
        <w:rFonts w:ascii="Times New Roman" w:hAnsi="Times New Roman" w:hint="default"/>
      </w:rPr>
    </w:lvl>
    <w:lvl w:ilvl="4" w:tplc="C57827B8" w:tentative="1">
      <w:start w:val="1"/>
      <w:numFmt w:val="bullet"/>
      <w:lvlText w:val="-"/>
      <w:lvlJc w:val="left"/>
      <w:pPr>
        <w:tabs>
          <w:tab w:val="num" w:pos="3600"/>
        </w:tabs>
        <w:ind w:left="3600" w:hanging="360"/>
      </w:pPr>
      <w:rPr>
        <w:rFonts w:ascii="Times New Roman" w:hAnsi="Times New Roman" w:hint="default"/>
      </w:rPr>
    </w:lvl>
    <w:lvl w:ilvl="5" w:tplc="30BE6426" w:tentative="1">
      <w:start w:val="1"/>
      <w:numFmt w:val="bullet"/>
      <w:lvlText w:val="-"/>
      <w:lvlJc w:val="left"/>
      <w:pPr>
        <w:tabs>
          <w:tab w:val="num" w:pos="4320"/>
        </w:tabs>
        <w:ind w:left="4320" w:hanging="360"/>
      </w:pPr>
      <w:rPr>
        <w:rFonts w:ascii="Times New Roman" w:hAnsi="Times New Roman" w:hint="default"/>
      </w:rPr>
    </w:lvl>
    <w:lvl w:ilvl="6" w:tplc="61766320" w:tentative="1">
      <w:start w:val="1"/>
      <w:numFmt w:val="bullet"/>
      <w:lvlText w:val="-"/>
      <w:lvlJc w:val="left"/>
      <w:pPr>
        <w:tabs>
          <w:tab w:val="num" w:pos="5040"/>
        </w:tabs>
        <w:ind w:left="5040" w:hanging="360"/>
      </w:pPr>
      <w:rPr>
        <w:rFonts w:ascii="Times New Roman" w:hAnsi="Times New Roman" w:hint="default"/>
      </w:rPr>
    </w:lvl>
    <w:lvl w:ilvl="7" w:tplc="51EAF1E6" w:tentative="1">
      <w:start w:val="1"/>
      <w:numFmt w:val="bullet"/>
      <w:lvlText w:val="-"/>
      <w:lvlJc w:val="left"/>
      <w:pPr>
        <w:tabs>
          <w:tab w:val="num" w:pos="5760"/>
        </w:tabs>
        <w:ind w:left="5760" w:hanging="360"/>
      </w:pPr>
      <w:rPr>
        <w:rFonts w:ascii="Times New Roman" w:hAnsi="Times New Roman" w:hint="default"/>
      </w:rPr>
    </w:lvl>
    <w:lvl w:ilvl="8" w:tplc="CB481C4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CE06E3C"/>
    <w:multiLevelType w:val="hybridMultilevel"/>
    <w:tmpl w:val="4426DF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D22468"/>
    <w:multiLevelType w:val="hybridMultilevel"/>
    <w:tmpl w:val="A4060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B75E35"/>
    <w:multiLevelType w:val="hybridMultilevel"/>
    <w:tmpl w:val="A60820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9E6CA7"/>
    <w:multiLevelType w:val="hybridMultilevel"/>
    <w:tmpl w:val="6E30BC12"/>
    <w:lvl w:ilvl="0" w:tplc="12BE5370">
      <w:start w:val="1"/>
      <w:numFmt w:val="bullet"/>
      <w:lvlText w:val="ð"/>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056A0E"/>
    <w:multiLevelType w:val="hybridMultilevel"/>
    <w:tmpl w:val="CD028376"/>
    <w:lvl w:ilvl="0" w:tplc="E856CE4C">
      <w:start w:val="1"/>
      <w:numFmt w:val="bullet"/>
      <w:lvlText w:val=""/>
      <w:lvlJc w:val="left"/>
      <w:pPr>
        <w:tabs>
          <w:tab w:val="num" w:pos="720"/>
        </w:tabs>
        <w:ind w:left="720" w:hanging="360"/>
      </w:pPr>
      <w:rPr>
        <w:rFonts w:ascii="Wingdings" w:hAnsi="Wingdings" w:hint="default"/>
      </w:rPr>
    </w:lvl>
    <w:lvl w:ilvl="1" w:tplc="F6666B46">
      <w:start w:val="1"/>
      <w:numFmt w:val="bullet"/>
      <w:lvlText w:val=""/>
      <w:lvlJc w:val="left"/>
      <w:pPr>
        <w:tabs>
          <w:tab w:val="num" w:pos="1440"/>
        </w:tabs>
        <w:ind w:left="1440" w:hanging="360"/>
      </w:pPr>
      <w:rPr>
        <w:rFonts w:ascii="Wingdings" w:hAnsi="Wingdings" w:hint="default"/>
      </w:rPr>
    </w:lvl>
    <w:lvl w:ilvl="2" w:tplc="CC927480" w:tentative="1">
      <w:start w:val="1"/>
      <w:numFmt w:val="bullet"/>
      <w:lvlText w:val=""/>
      <w:lvlJc w:val="left"/>
      <w:pPr>
        <w:tabs>
          <w:tab w:val="num" w:pos="2160"/>
        </w:tabs>
        <w:ind w:left="2160" w:hanging="360"/>
      </w:pPr>
      <w:rPr>
        <w:rFonts w:ascii="Wingdings" w:hAnsi="Wingdings" w:hint="default"/>
      </w:rPr>
    </w:lvl>
    <w:lvl w:ilvl="3" w:tplc="C016A6CE" w:tentative="1">
      <w:start w:val="1"/>
      <w:numFmt w:val="bullet"/>
      <w:lvlText w:val=""/>
      <w:lvlJc w:val="left"/>
      <w:pPr>
        <w:tabs>
          <w:tab w:val="num" w:pos="2880"/>
        </w:tabs>
        <w:ind w:left="2880" w:hanging="360"/>
      </w:pPr>
      <w:rPr>
        <w:rFonts w:ascii="Wingdings" w:hAnsi="Wingdings" w:hint="default"/>
      </w:rPr>
    </w:lvl>
    <w:lvl w:ilvl="4" w:tplc="B5AC22EE" w:tentative="1">
      <w:start w:val="1"/>
      <w:numFmt w:val="bullet"/>
      <w:lvlText w:val=""/>
      <w:lvlJc w:val="left"/>
      <w:pPr>
        <w:tabs>
          <w:tab w:val="num" w:pos="3600"/>
        </w:tabs>
        <w:ind w:left="3600" w:hanging="360"/>
      </w:pPr>
      <w:rPr>
        <w:rFonts w:ascii="Wingdings" w:hAnsi="Wingdings" w:hint="default"/>
      </w:rPr>
    </w:lvl>
    <w:lvl w:ilvl="5" w:tplc="643016D8" w:tentative="1">
      <w:start w:val="1"/>
      <w:numFmt w:val="bullet"/>
      <w:lvlText w:val=""/>
      <w:lvlJc w:val="left"/>
      <w:pPr>
        <w:tabs>
          <w:tab w:val="num" w:pos="4320"/>
        </w:tabs>
        <w:ind w:left="4320" w:hanging="360"/>
      </w:pPr>
      <w:rPr>
        <w:rFonts w:ascii="Wingdings" w:hAnsi="Wingdings" w:hint="default"/>
      </w:rPr>
    </w:lvl>
    <w:lvl w:ilvl="6" w:tplc="C8B69C18" w:tentative="1">
      <w:start w:val="1"/>
      <w:numFmt w:val="bullet"/>
      <w:lvlText w:val=""/>
      <w:lvlJc w:val="left"/>
      <w:pPr>
        <w:tabs>
          <w:tab w:val="num" w:pos="5040"/>
        </w:tabs>
        <w:ind w:left="5040" w:hanging="360"/>
      </w:pPr>
      <w:rPr>
        <w:rFonts w:ascii="Wingdings" w:hAnsi="Wingdings" w:hint="default"/>
      </w:rPr>
    </w:lvl>
    <w:lvl w:ilvl="7" w:tplc="B5C84ED4" w:tentative="1">
      <w:start w:val="1"/>
      <w:numFmt w:val="bullet"/>
      <w:lvlText w:val=""/>
      <w:lvlJc w:val="left"/>
      <w:pPr>
        <w:tabs>
          <w:tab w:val="num" w:pos="5760"/>
        </w:tabs>
        <w:ind w:left="5760" w:hanging="360"/>
      </w:pPr>
      <w:rPr>
        <w:rFonts w:ascii="Wingdings" w:hAnsi="Wingdings" w:hint="default"/>
      </w:rPr>
    </w:lvl>
    <w:lvl w:ilvl="8" w:tplc="A8600B7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00167A"/>
    <w:multiLevelType w:val="hybridMultilevel"/>
    <w:tmpl w:val="02D62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40156B"/>
    <w:multiLevelType w:val="hybridMultilevel"/>
    <w:tmpl w:val="A7BA2CB2"/>
    <w:lvl w:ilvl="0" w:tplc="F1FE43FE">
      <w:start w:val="1"/>
      <w:numFmt w:val="bullet"/>
      <w:lvlText w:val=""/>
      <w:lvlJc w:val="left"/>
      <w:pPr>
        <w:tabs>
          <w:tab w:val="num" w:pos="720"/>
        </w:tabs>
        <w:ind w:left="720" w:hanging="360"/>
      </w:pPr>
      <w:rPr>
        <w:rFonts w:ascii="Wingdings" w:hAnsi="Wingdings" w:hint="default"/>
      </w:rPr>
    </w:lvl>
    <w:lvl w:ilvl="1" w:tplc="F5F8E928">
      <w:start w:val="1"/>
      <w:numFmt w:val="bullet"/>
      <w:lvlText w:val=""/>
      <w:lvlJc w:val="left"/>
      <w:pPr>
        <w:tabs>
          <w:tab w:val="num" w:pos="1440"/>
        </w:tabs>
        <w:ind w:left="1440" w:hanging="360"/>
      </w:pPr>
      <w:rPr>
        <w:rFonts w:ascii="Wingdings" w:hAnsi="Wingdings" w:hint="default"/>
      </w:rPr>
    </w:lvl>
    <w:lvl w:ilvl="2" w:tplc="3ADC90F0" w:tentative="1">
      <w:start w:val="1"/>
      <w:numFmt w:val="bullet"/>
      <w:lvlText w:val=""/>
      <w:lvlJc w:val="left"/>
      <w:pPr>
        <w:tabs>
          <w:tab w:val="num" w:pos="2160"/>
        </w:tabs>
        <w:ind w:left="2160" w:hanging="360"/>
      </w:pPr>
      <w:rPr>
        <w:rFonts w:ascii="Wingdings" w:hAnsi="Wingdings" w:hint="default"/>
      </w:rPr>
    </w:lvl>
    <w:lvl w:ilvl="3" w:tplc="B936FFDC" w:tentative="1">
      <w:start w:val="1"/>
      <w:numFmt w:val="bullet"/>
      <w:lvlText w:val=""/>
      <w:lvlJc w:val="left"/>
      <w:pPr>
        <w:tabs>
          <w:tab w:val="num" w:pos="2880"/>
        </w:tabs>
        <w:ind w:left="2880" w:hanging="360"/>
      </w:pPr>
      <w:rPr>
        <w:rFonts w:ascii="Wingdings" w:hAnsi="Wingdings" w:hint="default"/>
      </w:rPr>
    </w:lvl>
    <w:lvl w:ilvl="4" w:tplc="470E775E" w:tentative="1">
      <w:start w:val="1"/>
      <w:numFmt w:val="bullet"/>
      <w:lvlText w:val=""/>
      <w:lvlJc w:val="left"/>
      <w:pPr>
        <w:tabs>
          <w:tab w:val="num" w:pos="3600"/>
        </w:tabs>
        <w:ind w:left="3600" w:hanging="360"/>
      </w:pPr>
      <w:rPr>
        <w:rFonts w:ascii="Wingdings" w:hAnsi="Wingdings" w:hint="default"/>
      </w:rPr>
    </w:lvl>
    <w:lvl w:ilvl="5" w:tplc="D8245428" w:tentative="1">
      <w:start w:val="1"/>
      <w:numFmt w:val="bullet"/>
      <w:lvlText w:val=""/>
      <w:lvlJc w:val="left"/>
      <w:pPr>
        <w:tabs>
          <w:tab w:val="num" w:pos="4320"/>
        </w:tabs>
        <w:ind w:left="4320" w:hanging="360"/>
      </w:pPr>
      <w:rPr>
        <w:rFonts w:ascii="Wingdings" w:hAnsi="Wingdings" w:hint="default"/>
      </w:rPr>
    </w:lvl>
    <w:lvl w:ilvl="6" w:tplc="F794AC54" w:tentative="1">
      <w:start w:val="1"/>
      <w:numFmt w:val="bullet"/>
      <w:lvlText w:val=""/>
      <w:lvlJc w:val="left"/>
      <w:pPr>
        <w:tabs>
          <w:tab w:val="num" w:pos="5040"/>
        </w:tabs>
        <w:ind w:left="5040" w:hanging="360"/>
      </w:pPr>
      <w:rPr>
        <w:rFonts w:ascii="Wingdings" w:hAnsi="Wingdings" w:hint="default"/>
      </w:rPr>
    </w:lvl>
    <w:lvl w:ilvl="7" w:tplc="AF200E4C" w:tentative="1">
      <w:start w:val="1"/>
      <w:numFmt w:val="bullet"/>
      <w:lvlText w:val=""/>
      <w:lvlJc w:val="left"/>
      <w:pPr>
        <w:tabs>
          <w:tab w:val="num" w:pos="5760"/>
        </w:tabs>
        <w:ind w:left="5760" w:hanging="360"/>
      </w:pPr>
      <w:rPr>
        <w:rFonts w:ascii="Wingdings" w:hAnsi="Wingdings" w:hint="default"/>
      </w:rPr>
    </w:lvl>
    <w:lvl w:ilvl="8" w:tplc="B6E2746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1E73E9"/>
    <w:multiLevelType w:val="hybridMultilevel"/>
    <w:tmpl w:val="1F7410C0"/>
    <w:lvl w:ilvl="0" w:tplc="79B811BE">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C266B04"/>
    <w:multiLevelType w:val="hybridMultilevel"/>
    <w:tmpl w:val="B61CC41E"/>
    <w:lvl w:ilvl="0" w:tplc="591E5338">
      <w:start w:val="1"/>
      <w:numFmt w:val="bullet"/>
      <w:lvlText w:val=""/>
      <w:lvlJc w:val="left"/>
      <w:pPr>
        <w:tabs>
          <w:tab w:val="num" w:pos="720"/>
        </w:tabs>
        <w:ind w:left="720" w:hanging="360"/>
      </w:pPr>
      <w:rPr>
        <w:rFonts w:ascii="Wingdings" w:hAnsi="Wingdings" w:hint="default"/>
      </w:rPr>
    </w:lvl>
    <w:lvl w:ilvl="1" w:tplc="DB222AB2" w:tentative="1">
      <w:start w:val="1"/>
      <w:numFmt w:val="bullet"/>
      <w:lvlText w:val=""/>
      <w:lvlJc w:val="left"/>
      <w:pPr>
        <w:tabs>
          <w:tab w:val="num" w:pos="1440"/>
        </w:tabs>
        <w:ind w:left="1440" w:hanging="360"/>
      </w:pPr>
      <w:rPr>
        <w:rFonts w:ascii="Wingdings" w:hAnsi="Wingdings" w:hint="default"/>
      </w:rPr>
    </w:lvl>
    <w:lvl w:ilvl="2" w:tplc="45925E90">
      <w:start w:val="1"/>
      <w:numFmt w:val="bullet"/>
      <w:lvlText w:val=""/>
      <w:lvlJc w:val="left"/>
      <w:pPr>
        <w:tabs>
          <w:tab w:val="num" w:pos="2160"/>
        </w:tabs>
        <w:ind w:left="2160" w:hanging="360"/>
      </w:pPr>
      <w:rPr>
        <w:rFonts w:ascii="Wingdings" w:hAnsi="Wingdings" w:hint="default"/>
      </w:rPr>
    </w:lvl>
    <w:lvl w:ilvl="3" w:tplc="4B42B222">
      <w:start w:val="1"/>
      <w:numFmt w:val="bullet"/>
      <w:lvlText w:val=""/>
      <w:lvlJc w:val="left"/>
      <w:pPr>
        <w:tabs>
          <w:tab w:val="num" w:pos="2880"/>
        </w:tabs>
        <w:ind w:left="2880" w:hanging="360"/>
      </w:pPr>
      <w:rPr>
        <w:rFonts w:ascii="Wingdings" w:hAnsi="Wingdings" w:hint="default"/>
      </w:rPr>
    </w:lvl>
    <w:lvl w:ilvl="4" w:tplc="30EAD1BC">
      <w:start w:val="1"/>
      <w:numFmt w:val="bullet"/>
      <w:lvlText w:val=""/>
      <w:lvlJc w:val="left"/>
      <w:pPr>
        <w:tabs>
          <w:tab w:val="num" w:pos="3600"/>
        </w:tabs>
        <w:ind w:left="360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743D70" w:tentative="1">
      <w:start w:val="1"/>
      <w:numFmt w:val="bullet"/>
      <w:lvlText w:val=""/>
      <w:lvlJc w:val="left"/>
      <w:pPr>
        <w:tabs>
          <w:tab w:val="num" w:pos="5040"/>
        </w:tabs>
        <w:ind w:left="5040" w:hanging="360"/>
      </w:pPr>
      <w:rPr>
        <w:rFonts w:ascii="Wingdings" w:hAnsi="Wingdings" w:hint="default"/>
      </w:rPr>
    </w:lvl>
    <w:lvl w:ilvl="7" w:tplc="71100894" w:tentative="1">
      <w:start w:val="1"/>
      <w:numFmt w:val="bullet"/>
      <w:lvlText w:val=""/>
      <w:lvlJc w:val="left"/>
      <w:pPr>
        <w:tabs>
          <w:tab w:val="num" w:pos="5760"/>
        </w:tabs>
        <w:ind w:left="5760" w:hanging="360"/>
      </w:pPr>
      <w:rPr>
        <w:rFonts w:ascii="Wingdings" w:hAnsi="Wingdings" w:hint="default"/>
      </w:rPr>
    </w:lvl>
    <w:lvl w:ilvl="8" w:tplc="6DAAABC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BB2BC0"/>
    <w:multiLevelType w:val="hybridMultilevel"/>
    <w:tmpl w:val="5AD2B6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3A300C"/>
    <w:multiLevelType w:val="hybridMultilevel"/>
    <w:tmpl w:val="5C489322"/>
    <w:lvl w:ilvl="0" w:tplc="EA8ED588">
      <w:start w:val="5"/>
      <w:numFmt w:val="bullet"/>
      <w:lvlText w:val=""/>
      <w:lvlJc w:val="left"/>
      <w:pPr>
        <w:ind w:left="405" w:hanging="360"/>
      </w:pPr>
      <w:rPr>
        <w:rFonts w:ascii="Wingdings" w:eastAsia="Times New Roman" w:hAnsi="Wingdings" w:cstheme="minorHAns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8" w15:restartNumberingAfterBreak="0">
    <w:nsid w:val="5E52410C"/>
    <w:multiLevelType w:val="hybridMultilevel"/>
    <w:tmpl w:val="48B25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E32FBA"/>
    <w:multiLevelType w:val="hybridMultilevel"/>
    <w:tmpl w:val="3DE849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671702"/>
    <w:multiLevelType w:val="hybridMultilevel"/>
    <w:tmpl w:val="420E9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164C90"/>
    <w:multiLevelType w:val="hybridMultilevel"/>
    <w:tmpl w:val="F2B8469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751F716F"/>
    <w:multiLevelType w:val="hybridMultilevel"/>
    <w:tmpl w:val="494A12CC"/>
    <w:lvl w:ilvl="0" w:tplc="12BE5370">
      <w:start w:val="1"/>
      <w:numFmt w:val="bullet"/>
      <w:lvlText w:val="ð"/>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C03664"/>
    <w:multiLevelType w:val="hybridMultilevel"/>
    <w:tmpl w:val="C92C59D0"/>
    <w:lvl w:ilvl="0" w:tplc="D78CA8B2">
      <w:start w:val="1"/>
      <w:numFmt w:val="bullet"/>
      <w:lvlText w:val="-"/>
      <w:lvlJc w:val="left"/>
      <w:pPr>
        <w:tabs>
          <w:tab w:val="num" w:pos="720"/>
        </w:tabs>
        <w:ind w:left="720" w:hanging="360"/>
      </w:pPr>
      <w:rPr>
        <w:rFonts w:ascii="Times New Roman" w:hAnsi="Times New Roman" w:hint="default"/>
      </w:rPr>
    </w:lvl>
    <w:lvl w:ilvl="1" w:tplc="3C44866C" w:tentative="1">
      <w:start w:val="1"/>
      <w:numFmt w:val="bullet"/>
      <w:lvlText w:val="-"/>
      <w:lvlJc w:val="left"/>
      <w:pPr>
        <w:tabs>
          <w:tab w:val="num" w:pos="1440"/>
        </w:tabs>
        <w:ind w:left="1440" w:hanging="360"/>
      </w:pPr>
      <w:rPr>
        <w:rFonts w:ascii="Times New Roman" w:hAnsi="Times New Roman" w:hint="default"/>
      </w:rPr>
    </w:lvl>
    <w:lvl w:ilvl="2" w:tplc="6B74BE68" w:tentative="1">
      <w:start w:val="1"/>
      <w:numFmt w:val="bullet"/>
      <w:lvlText w:val="-"/>
      <w:lvlJc w:val="left"/>
      <w:pPr>
        <w:tabs>
          <w:tab w:val="num" w:pos="2160"/>
        </w:tabs>
        <w:ind w:left="2160" w:hanging="360"/>
      </w:pPr>
      <w:rPr>
        <w:rFonts w:ascii="Times New Roman" w:hAnsi="Times New Roman" w:hint="default"/>
      </w:rPr>
    </w:lvl>
    <w:lvl w:ilvl="3" w:tplc="329AAB56" w:tentative="1">
      <w:start w:val="1"/>
      <w:numFmt w:val="bullet"/>
      <w:lvlText w:val="-"/>
      <w:lvlJc w:val="left"/>
      <w:pPr>
        <w:tabs>
          <w:tab w:val="num" w:pos="2880"/>
        </w:tabs>
        <w:ind w:left="2880" w:hanging="360"/>
      </w:pPr>
      <w:rPr>
        <w:rFonts w:ascii="Times New Roman" w:hAnsi="Times New Roman" w:hint="default"/>
      </w:rPr>
    </w:lvl>
    <w:lvl w:ilvl="4" w:tplc="88AA6956" w:tentative="1">
      <w:start w:val="1"/>
      <w:numFmt w:val="bullet"/>
      <w:lvlText w:val="-"/>
      <w:lvlJc w:val="left"/>
      <w:pPr>
        <w:tabs>
          <w:tab w:val="num" w:pos="3600"/>
        </w:tabs>
        <w:ind w:left="3600" w:hanging="360"/>
      </w:pPr>
      <w:rPr>
        <w:rFonts w:ascii="Times New Roman" w:hAnsi="Times New Roman" w:hint="default"/>
      </w:rPr>
    </w:lvl>
    <w:lvl w:ilvl="5" w:tplc="90965F26" w:tentative="1">
      <w:start w:val="1"/>
      <w:numFmt w:val="bullet"/>
      <w:lvlText w:val="-"/>
      <w:lvlJc w:val="left"/>
      <w:pPr>
        <w:tabs>
          <w:tab w:val="num" w:pos="4320"/>
        </w:tabs>
        <w:ind w:left="4320" w:hanging="360"/>
      </w:pPr>
      <w:rPr>
        <w:rFonts w:ascii="Times New Roman" w:hAnsi="Times New Roman" w:hint="default"/>
      </w:rPr>
    </w:lvl>
    <w:lvl w:ilvl="6" w:tplc="B27CBAAC" w:tentative="1">
      <w:start w:val="1"/>
      <w:numFmt w:val="bullet"/>
      <w:lvlText w:val="-"/>
      <w:lvlJc w:val="left"/>
      <w:pPr>
        <w:tabs>
          <w:tab w:val="num" w:pos="5040"/>
        </w:tabs>
        <w:ind w:left="5040" w:hanging="360"/>
      </w:pPr>
      <w:rPr>
        <w:rFonts w:ascii="Times New Roman" w:hAnsi="Times New Roman" w:hint="default"/>
      </w:rPr>
    </w:lvl>
    <w:lvl w:ilvl="7" w:tplc="ECECAE72" w:tentative="1">
      <w:start w:val="1"/>
      <w:numFmt w:val="bullet"/>
      <w:lvlText w:val="-"/>
      <w:lvlJc w:val="left"/>
      <w:pPr>
        <w:tabs>
          <w:tab w:val="num" w:pos="5760"/>
        </w:tabs>
        <w:ind w:left="5760" w:hanging="360"/>
      </w:pPr>
      <w:rPr>
        <w:rFonts w:ascii="Times New Roman" w:hAnsi="Times New Roman" w:hint="default"/>
      </w:rPr>
    </w:lvl>
    <w:lvl w:ilvl="8" w:tplc="FB92A162"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F6526CF"/>
    <w:multiLevelType w:val="hybridMultilevel"/>
    <w:tmpl w:val="2A3A411A"/>
    <w:lvl w:ilvl="0" w:tplc="5DA4F7EE">
      <w:start w:val="1"/>
      <w:numFmt w:val="bullet"/>
      <w:lvlText w:val="ð"/>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2"/>
  </w:num>
  <w:num w:numId="4">
    <w:abstractNumId w:val="42"/>
  </w:num>
  <w:num w:numId="5">
    <w:abstractNumId w:val="19"/>
  </w:num>
  <w:num w:numId="6">
    <w:abstractNumId w:val="27"/>
  </w:num>
  <w:num w:numId="7">
    <w:abstractNumId w:val="17"/>
  </w:num>
  <w:num w:numId="8">
    <w:abstractNumId w:val="0"/>
  </w:num>
  <w:num w:numId="9">
    <w:abstractNumId w:val="44"/>
  </w:num>
  <w:num w:numId="10">
    <w:abstractNumId w:val="16"/>
  </w:num>
  <w:num w:numId="11">
    <w:abstractNumId w:val="23"/>
  </w:num>
  <w:num w:numId="12">
    <w:abstractNumId w:val="8"/>
  </w:num>
  <w:num w:numId="13">
    <w:abstractNumId w:val="25"/>
  </w:num>
  <w:num w:numId="14">
    <w:abstractNumId w:val="35"/>
  </w:num>
  <w:num w:numId="15">
    <w:abstractNumId w:val="20"/>
  </w:num>
  <w:num w:numId="16">
    <w:abstractNumId w:val="24"/>
  </w:num>
  <w:num w:numId="17">
    <w:abstractNumId w:val="40"/>
  </w:num>
  <w:num w:numId="18">
    <w:abstractNumId w:val="9"/>
  </w:num>
  <w:num w:numId="19">
    <w:abstractNumId w:val="38"/>
  </w:num>
  <w:num w:numId="20">
    <w:abstractNumId w:val="4"/>
  </w:num>
  <w:num w:numId="21">
    <w:abstractNumId w:val="30"/>
  </w:num>
  <w:num w:numId="22">
    <w:abstractNumId w:val="36"/>
  </w:num>
  <w:num w:numId="23">
    <w:abstractNumId w:val="29"/>
  </w:num>
  <w:num w:numId="24">
    <w:abstractNumId w:val="3"/>
  </w:num>
  <w:num w:numId="25">
    <w:abstractNumId w:val="12"/>
  </w:num>
  <w:num w:numId="26">
    <w:abstractNumId w:val="10"/>
  </w:num>
  <w:num w:numId="27">
    <w:abstractNumId w:val="28"/>
  </w:num>
  <w:num w:numId="28">
    <w:abstractNumId w:val="11"/>
  </w:num>
  <w:num w:numId="29">
    <w:abstractNumId w:val="39"/>
  </w:num>
  <w:num w:numId="30">
    <w:abstractNumId w:val="41"/>
  </w:num>
  <w:num w:numId="31">
    <w:abstractNumId w:val="18"/>
  </w:num>
  <w:num w:numId="32">
    <w:abstractNumId w:val="6"/>
  </w:num>
  <w:num w:numId="33">
    <w:abstractNumId w:val="32"/>
  </w:num>
  <w:num w:numId="34">
    <w:abstractNumId w:val="2"/>
  </w:num>
  <w:num w:numId="35">
    <w:abstractNumId w:val="37"/>
  </w:num>
  <w:num w:numId="36">
    <w:abstractNumId w:val="26"/>
  </w:num>
  <w:num w:numId="37">
    <w:abstractNumId w:val="21"/>
  </w:num>
  <w:num w:numId="38">
    <w:abstractNumId w:val="31"/>
  </w:num>
  <w:num w:numId="39">
    <w:abstractNumId w:val="7"/>
  </w:num>
  <w:num w:numId="40">
    <w:abstractNumId w:val="33"/>
  </w:num>
  <w:num w:numId="41">
    <w:abstractNumId w:val="5"/>
  </w:num>
  <w:num w:numId="42">
    <w:abstractNumId w:val="43"/>
  </w:num>
  <w:num w:numId="43">
    <w:abstractNumId w:val="1"/>
  </w:num>
  <w:num w:numId="44">
    <w:abstractNumId w:val="15"/>
  </w:num>
  <w:num w:numId="4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16737">
      <o:colormenu v:ext="edit" fillcolor="none [241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FC4"/>
    <w:rsid w:val="00001C89"/>
    <w:rsid w:val="00023814"/>
    <w:rsid w:val="00024615"/>
    <w:rsid w:val="000252F1"/>
    <w:rsid w:val="00025479"/>
    <w:rsid w:val="00026E3E"/>
    <w:rsid w:val="000430AE"/>
    <w:rsid w:val="00052B21"/>
    <w:rsid w:val="00066090"/>
    <w:rsid w:val="000668D6"/>
    <w:rsid w:val="00067093"/>
    <w:rsid w:val="00067AEE"/>
    <w:rsid w:val="00070B80"/>
    <w:rsid w:val="00081B87"/>
    <w:rsid w:val="000B2A2D"/>
    <w:rsid w:val="000C1BC5"/>
    <w:rsid w:val="000C6EDC"/>
    <w:rsid w:val="000D23FF"/>
    <w:rsid w:val="000D6687"/>
    <w:rsid w:val="000E627C"/>
    <w:rsid w:val="000F01D0"/>
    <w:rsid w:val="000F4BA8"/>
    <w:rsid w:val="001004A1"/>
    <w:rsid w:val="001130F8"/>
    <w:rsid w:val="00114A6D"/>
    <w:rsid w:val="0012167D"/>
    <w:rsid w:val="0013303A"/>
    <w:rsid w:val="001333E5"/>
    <w:rsid w:val="001335F1"/>
    <w:rsid w:val="001345C5"/>
    <w:rsid w:val="0015262B"/>
    <w:rsid w:val="00164DC8"/>
    <w:rsid w:val="001732AD"/>
    <w:rsid w:val="00181590"/>
    <w:rsid w:val="00182642"/>
    <w:rsid w:val="00183AC6"/>
    <w:rsid w:val="00186F05"/>
    <w:rsid w:val="001969D8"/>
    <w:rsid w:val="001B5440"/>
    <w:rsid w:val="001E00DF"/>
    <w:rsid w:val="002119E1"/>
    <w:rsid w:val="002211D4"/>
    <w:rsid w:val="00223B8A"/>
    <w:rsid w:val="00227BDB"/>
    <w:rsid w:val="00241159"/>
    <w:rsid w:val="0024683F"/>
    <w:rsid w:val="00247D5C"/>
    <w:rsid w:val="00254628"/>
    <w:rsid w:val="00263754"/>
    <w:rsid w:val="00263FB7"/>
    <w:rsid w:val="0026444A"/>
    <w:rsid w:val="00265E26"/>
    <w:rsid w:val="00272D8C"/>
    <w:rsid w:val="00277652"/>
    <w:rsid w:val="002835C8"/>
    <w:rsid w:val="00291627"/>
    <w:rsid w:val="00295EB4"/>
    <w:rsid w:val="00296652"/>
    <w:rsid w:val="002967B0"/>
    <w:rsid w:val="002A3575"/>
    <w:rsid w:val="002A5587"/>
    <w:rsid w:val="002A5CFD"/>
    <w:rsid w:val="002A5EE5"/>
    <w:rsid w:val="002B086A"/>
    <w:rsid w:val="002B44A8"/>
    <w:rsid w:val="002B7667"/>
    <w:rsid w:val="002B779D"/>
    <w:rsid w:val="002C180C"/>
    <w:rsid w:val="002C56F5"/>
    <w:rsid w:val="002C7201"/>
    <w:rsid w:val="002E7C9C"/>
    <w:rsid w:val="002F4E35"/>
    <w:rsid w:val="003042EE"/>
    <w:rsid w:val="00314927"/>
    <w:rsid w:val="00315AA5"/>
    <w:rsid w:val="00315F71"/>
    <w:rsid w:val="00325C95"/>
    <w:rsid w:val="00326226"/>
    <w:rsid w:val="00330A6C"/>
    <w:rsid w:val="0033403A"/>
    <w:rsid w:val="0033446C"/>
    <w:rsid w:val="00340FFB"/>
    <w:rsid w:val="003411E3"/>
    <w:rsid w:val="003420EF"/>
    <w:rsid w:val="00343FFF"/>
    <w:rsid w:val="00351272"/>
    <w:rsid w:val="00351575"/>
    <w:rsid w:val="00354B5A"/>
    <w:rsid w:val="00356FF1"/>
    <w:rsid w:val="00365109"/>
    <w:rsid w:val="00374CE0"/>
    <w:rsid w:val="003828CE"/>
    <w:rsid w:val="00387961"/>
    <w:rsid w:val="0039623D"/>
    <w:rsid w:val="00396D8F"/>
    <w:rsid w:val="00397AB3"/>
    <w:rsid w:val="003A34E0"/>
    <w:rsid w:val="003A5BDC"/>
    <w:rsid w:val="003A7970"/>
    <w:rsid w:val="003B3C22"/>
    <w:rsid w:val="003B4C29"/>
    <w:rsid w:val="003C1F75"/>
    <w:rsid w:val="003C7952"/>
    <w:rsid w:val="003D4706"/>
    <w:rsid w:val="003D7BB3"/>
    <w:rsid w:val="003E7495"/>
    <w:rsid w:val="00402986"/>
    <w:rsid w:val="00410147"/>
    <w:rsid w:val="00411145"/>
    <w:rsid w:val="00415138"/>
    <w:rsid w:val="004206C3"/>
    <w:rsid w:val="00430D31"/>
    <w:rsid w:val="004312E3"/>
    <w:rsid w:val="00431AED"/>
    <w:rsid w:val="00431EDB"/>
    <w:rsid w:val="0043296E"/>
    <w:rsid w:val="00434BB0"/>
    <w:rsid w:val="004371C0"/>
    <w:rsid w:val="00440AC9"/>
    <w:rsid w:val="004422B1"/>
    <w:rsid w:val="00444782"/>
    <w:rsid w:val="00453427"/>
    <w:rsid w:val="004547FD"/>
    <w:rsid w:val="00461671"/>
    <w:rsid w:val="004719D4"/>
    <w:rsid w:val="00476F2F"/>
    <w:rsid w:val="00477358"/>
    <w:rsid w:val="00481566"/>
    <w:rsid w:val="00484417"/>
    <w:rsid w:val="00485FA9"/>
    <w:rsid w:val="004864AF"/>
    <w:rsid w:val="00494CB3"/>
    <w:rsid w:val="00496287"/>
    <w:rsid w:val="004B4B5F"/>
    <w:rsid w:val="004B4E95"/>
    <w:rsid w:val="004C22BF"/>
    <w:rsid w:val="004C2611"/>
    <w:rsid w:val="004C4E08"/>
    <w:rsid w:val="004D0C02"/>
    <w:rsid w:val="004E6C31"/>
    <w:rsid w:val="004F1B9D"/>
    <w:rsid w:val="0050355F"/>
    <w:rsid w:val="00511113"/>
    <w:rsid w:val="0051556A"/>
    <w:rsid w:val="00521294"/>
    <w:rsid w:val="005325A8"/>
    <w:rsid w:val="00552300"/>
    <w:rsid w:val="005559BA"/>
    <w:rsid w:val="00560E4D"/>
    <w:rsid w:val="005619BF"/>
    <w:rsid w:val="00562E02"/>
    <w:rsid w:val="005644A5"/>
    <w:rsid w:val="00567A87"/>
    <w:rsid w:val="00572733"/>
    <w:rsid w:val="00576829"/>
    <w:rsid w:val="00576E64"/>
    <w:rsid w:val="005873EF"/>
    <w:rsid w:val="005970CF"/>
    <w:rsid w:val="005A7ACF"/>
    <w:rsid w:val="005B0B48"/>
    <w:rsid w:val="005C1595"/>
    <w:rsid w:val="005C1FD3"/>
    <w:rsid w:val="005C5752"/>
    <w:rsid w:val="005D0C02"/>
    <w:rsid w:val="005D2D2E"/>
    <w:rsid w:val="005D2EFC"/>
    <w:rsid w:val="005E0BCE"/>
    <w:rsid w:val="005E34E3"/>
    <w:rsid w:val="005E7764"/>
    <w:rsid w:val="005E7898"/>
    <w:rsid w:val="0060237C"/>
    <w:rsid w:val="00602ACE"/>
    <w:rsid w:val="006145C2"/>
    <w:rsid w:val="00615903"/>
    <w:rsid w:val="00621696"/>
    <w:rsid w:val="00622B98"/>
    <w:rsid w:val="0064106D"/>
    <w:rsid w:val="0064147E"/>
    <w:rsid w:val="0065394A"/>
    <w:rsid w:val="006555ED"/>
    <w:rsid w:val="00663E15"/>
    <w:rsid w:val="0066550E"/>
    <w:rsid w:val="00682D00"/>
    <w:rsid w:val="00682DBD"/>
    <w:rsid w:val="006851DD"/>
    <w:rsid w:val="00685C67"/>
    <w:rsid w:val="006A01A5"/>
    <w:rsid w:val="006A3048"/>
    <w:rsid w:val="006B0503"/>
    <w:rsid w:val="006B3F92"/>
    <w:rsid w:val="006B50A8"/>
    <w:rsid w:val="006C35E9"/>
    <w:rsid w:val="006D1270"/>
    <w:rsid w:val="006D4DB2"/>
    <w:rsid w:val="006D5E93"/>
    <w:rsid w:val="006D7B87"/>
    <w:rsid w:val="006F63CC"/>
    <w:rsid w:val="00710463"/>
    <w:rsid w:val="00714501"/>
    <w:rsid w:val="007221E0"/>
    <w:rsid w:val="007277A6"/>
    <w:rsid w:val="00727E9F"/>
    <w:rsid w:val="007434F9"/>
    <w:rsid w:val="0074390D"/>
    <w:rsid w:val="00745CF8"/>
    <w:rsid w:val="0075334D"/>
    <w:rsid w:val="00756284"/>
    <w:rsid w:val="00757594"/>
    <w:rsid w:val="00770558"/>
    <w:rsid w:val="00774F28"/>
    <w:rsid w:val="00790BBF"/>
    <w:rsid w:val="00792F58"/>
    <w:rsid w:val="00794702"/>
    <w:rsid w:val="00794A06"/>
    <w:rsid w:val="00795C91"/>
    <w:rsid w:val="007A5F6A"/>
    <w:rsid w:val="007B2742"/>
    <w:rsid w:val="007B2773"/>
    <w:rsid w:val="007C210D"/>
    <w:rsid w:val="007D1E72"/>
    <w:rsid w:val="007D40A7"/>
    <w:rsid w:val="007E0197"/>
    <w:rsid w:val="007E4C98"/>
    <w:rsid w:val="007E5B72"/>
    <w:rsid w:val="007F1B7F"/>
    <w:rsid w:val="00802747"/>
    <w:rsid w:val="00824243"/>
    <w:rsid w:val="00830B61"/>
    <w:rsid w:val="008345D4"/>
    <w:rsid w:val="00845B84"/>
    <w:rsid w:val="00860D84"/>
    <w:rsid w:val="0086178F"/>
    <w:rsid w:val="00866D3D"/>
    <w:rsid w:val="00867A8E"/>
    <w:rsid w:val="008702F3"/>
    <w:rsid w:val="00873421"/>
    <w:rsid w:val="00883568"/>
    <w:rsid w:val="00885359"/>
    <w:rsid w:val="00887D7E"/>
    <w:rsid w:val="00892808"/>
    <w:rsid w:val="008A187D"/>
    <w:rsid w:val="008B50B2"/>
    <w:rsid w:val="008D14D3"/>
    <w:rsid w:val="008D3A63"/>
    <w:rsid w:val="008D47A7"/>
    <w:rsid w:val="008D512C"/>
    <w:rsid w:val="008D5A5E"/>
    <w:rsid w:val="008D6712"/>
    <w:rsid w:val="008E11FC"/>
    <w:rsid w:val="008E2971"/>
    <w:rsid w:val="008F0FA7"/>
    <w:rsid w:val="008F2556"/>
    <w:rsid w:val="008F5527"/>
    <w:rsid w:val="0090114C"/>
    <w:rsid w:val="00903EEF"/>
    <w:rsid w:val="009057F5"/>
    <w:rsid w:val="009063A1"/>
    <w:rsid w:val="00912550"/>
    <w:rsid w:val="009135C9"/>
    <w:rsid w:val="00916498"/>
    <w:rsid w:val="00917835"/>
    <w:rsid w:val="00921F4E"/>
    <w:rsid w:val="009348AF"/>
    <w:rsid w:val="009365B4"/>
    <w:rsid w:val="00937095"/>
    <w:rsid w:val="00945FA2"/>
    <w:rsid w:val="00951DBA"/>
    <w:rsid w:val="0096601B"/>
    <w:rsid w:val="009676F2"/>
    <w:rsid w:val="0097676D"/>
    <w:rsid w:val="00981355"/>
    <w:rsid w:val="00993FC5"/>
    <w:rsid w:val="009975F4"/>
    <w:rsid w:val="009A160D"/>
    <w:rsid w:val="009A2D9F"/>
    <w:rsid w:val="009A7D02"/>
    <w:rsid w:val="009B0ECB"/>
    <w:rsid w:val="009B42EF"/>
    <w:rsid w:val="009B4ADD"/>
    <w:rsid w:val="009C19D4"/>
    <w:rsid w:val="009C7394"/>
    <w:rsid w:val="009D1A84"/>
    <w:rsid w:val="009E05BC"/>
    <w:rsid w:val="009E5132"/>
    <w:rsid w:val="009E56F3"/>
    <w:rsid w:val="009E76FB"/>
    <w:rsid w:val="009F0843"/>
    <w:rsid w:val="009F545F"/>
    <w:rsid w:val="009F6D56"/>
    <w:rsid w:val="00A13C9E"/>
    <w:rsid w:val="00A249A8"/>
    <w:rsid w:val="00A24AD4"/>
    <w:rsid w:val="00A3210E"/>
    <w:rsid w:val="00A33502"/>
    <w:rsid w:val="00A41973"/>
    <w:rsid w:val="00A44648"/>
    <w:rsid w:val="00A46E95"/>
    <w:rsid w:val="00A513A8"/>
    <w:rsid w:val="00A54DBF"/>
    <w:rsid w:val="00A7272B"/>
    <w:rsid w:val="00A73B87"/>
    <w:rsid w:val="00A76643"/>
    <w:rsid w:val="00A81E7E"/>
    <w:rsid w:val="00A90613"/>
    <w:rsid w:val="00AB764C"/>
    <w:rsid w:val="00AC13C3"/>
    <w:rsid w:val="00AC5276"/>
    <w:rsid w:val="00AD1D58"/>
    <w:rsid w:val="00AD3C1A"/>
    <w:rsid w:val="00AF31CD"/>
    <w:rsid w:val="00AF362F"/>
    <w:rsid w:val="00AF59C8"/>
    <w:rsid w:val="00AF6E4A"/>
    <w:rsid w:val="00B146B8"/>
    <w:rsid w:val="00B14E0B"/>
    <w:rsid w:val="00B27335"/>
    <w:rsid w:val="00B27799"/>
    <w:rsid w:val="00B30127"/>
    <w:rsid w:val="00B309B8"/>
    <w:rsid w:val="00B34CA5"/>
    <w:rsid w:val="00B5235B"/>
    <w:rsid w:val="00B536D8"/>
    <w:rsid w:val="00B60096"/>
    <w:rsid w:val="00B622B0"/>
    <w:rsid w:val="00B6269A"/>
    <w:rsid w:val="00B70683"/>
    <w:rsid w:val="00B73BD8"/>
    <w:rsid w:val="00B75C04"/>
    <w:rsid w:val="00B82FA1"/>
    <w:rsid w:val="00B8415D"/>
    <w:rsid w:val="00B84889"/>
    <w:rsid w:val="00B90446"/>
    <w:rsid w:val="00B942DD"/>
    <w:rsid w:val="00B97684"/>
    <w:rsid w:val="00BA67DA"/>
    <w:rsid w:val="00BB2F0B"/>
    <w:rsid w:val="00BC450E"/>
    <w:rsid w:val="00BC4E39"/>
    <w:rsid w:val="00BD2DDA"/>
    <w:rsid w:val="00BD2FD7"/>
    <w:rsid w:val="00BD429B"/>
    <w:rsid w:val="00BE140A"/>
    <w:rsid w:val="00BE5CBC"/>
    <w:rsid w:val="00BF4ADA"/>
    <w:rsid w:val="00C05CEB"/>
    <w:rsid w:val="00C12B09"/>
    <w:rsid w:val="00C23C70"/>
    <w:rsid w:val="00C373DD"/>
    <w:rsid w:val="00C37C04"/>
    <w:rsid w:val="00C46965"/>
    <w:rsid w:val="00C567CE"/>
    <w:rsid w:val="00C56E1B"/>
    <w:rsid w:val="00C579D9"/>
    <w:rsid w:val="00C62FC4"/>
    <w:rsid w:val="00C81E8D"/>
    <w:rsid w:val="00C82024"/>
    <w:rsid w:val="00C85087"/>
    <w:rsid w:val="00C959AF"/>
    <w:rsid w:val="00CA58E0"/>
    <w:rsid w:val="00CA5AE5"/>
    <w:rsid w:val="00CA5D2A"/>
    <w:rsid w:val="00CA6047"/>
    <w:rsid w:val="00CB28E2"/>
    <w:rsid w:val="00CB39BC"/>
    <w:rsid w:val="00CB62F4"/>
    <w:rsid w:val="00CC0636"/>
    <w:rsid w:val="00CC1CED"/>
    <w:rsid w:val="00CC245F"/>
    <w:rsid w:val="00CC4331"/>
    <w:rsid w:val="00CC757E"/>
    <w:rsid w:val="00CD6048"/>
    <w:rsid w:val="00CD7E8E"/>
    <w:rsid w:val="00CE063C"/>
    <w:rsid w:val="00CF4BBA"/>
    <w:rsid w:val="00D01C45"/>
    <w:rsid w:val="00D07B81"/>
    <w:rsid w:val="00D243A7"/>
    <w:rsid w:val="00D24B63"/>
    <w:rsid w:val="00D32FFF"/>
    <w:rsid w:val="00D36254"/>
    <w:rsid w:val="00D42BF2"/>
    <w:rsid w:val="00D44044"/>
    <w:rsid w:val="00D44A07"/>
    <w:rsid w:val="00D53D3E"/>
    <w:rsid w:val="00D62B80"/>
    <w:rsid w:val="00D64B66"/>
    <w:rsid w:val="00D903C6"/>
    <w:rsid w:val="00D936A0"/>
    <w:rsid w:val="00DA3508"/>
    <w:rsid w:val="00DA4E10"/>
    <w:rsid w:val="00DB7141"/>
    <w:rsid w:val="00DC5DB3"/>
    <w:rsid w:val="00DD4FB9"/>
    <w:rsid w:val="00DE12BE"/>
    <w:rsid w:val="00DE3B53"/>
    <w:rsid w:val="00DE5976"/>
    <w:rsid w:val="00DE711C"/>
    <w:rsid w:val="00E01063"/>
    <w:rsid w:val="00E06373"/>
    <w:rsid w:val="00E118E2"/>
    <w:rsid w:val="00E11DDB"/>
    <w:rsid w:val="00E14DB7"/>
    <w:rsid w:val="00E163AA"/>
    <w:rsid w:val="00E254D4"/>
    <w:rsid w:val="00E40A26"/>
    <w:rsid w:val="00E50DF0"/>
    <w:rsid w:val="00E512B9"/>
    <w:rsid w:val="00E52F59"/>
    <w:rsid w:val="00E57184"/>
    <w:rsid w:val="00E57788"/>
    <w:rsid w:val="00E60419"/>
    <w:rsid w:val="00E775FD"/>
    <w:rsid w:val="00E77E1B"/>
    <w:rsid w:val="00E809AE"/>
    <w:rsid w:val="00E86E7B"/>
    <w:rsid w:val="00EA12BB"/>
    <w:rsid w:val="00EC3BF5"/>
    <w:rsid w:val="00EC494D"/>
    <w:rsid w:val="00ED0103"/>
    <w:rsid w:val="00ED6E54"/>
    <w:rsid w:val="00EE67CF"/>
    <w:rsid w:val="00EF16C8"/>
    <w:rsid w:val="00F03E88"/>
    <w:rsid w:val="00F10373"/>
    <w:rsid w:val="00F10BFF"/>
    <w:rsid w:val="00F12FF4"/>
    <w:rsid w:val="00F159CD"/>
    <w:rsid w:val="00F1677E"/>
    <w:rsid w:val="00F23788"/>
    <w:rsid w:val="00F2668B"/>
    <w:rsid w:val="00F317A2"/>
    <w:rsid w:val="00F3227C"/>
    <w:rsid w:val="00F426E8"/>
    <w:rsid w:val="00F473AF"/>
    <w:rsid w:val="00F53E83"/>
    <w:rsid w:val="00F5464D"/>
    <w:rsid w:val="00F5587C"/>
    <w:rsid w:val="00F63432"/>
    <w:rsid w:val="00F64BF3"/>
    <w:rsid w:val="00F64C3F"/>
    <w:rsid w:val="00F70752"/>
    <w:rsid w:val="00F74B53"/>
    <w:rsid w:val="00F844A9"/>
    <w:rsid w:val="00F864E5"/>
    <w:rsid w:val="00F922A7"/>
    <w:rsid w:val="00F92DA0"/>
    <w:rsid w:val="00F94288"/>
    <w:rsid w:val="00F97F4C"/>
    <w:rsid w:val="00FA73A1"/>
    <w:rsid w:val="00FB5DB7"/>
    <w:rsid w:val="00FD7240"/>
    <w:rsid w:val="00FF4057"/>
    <w:rsid w:val="00FF49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6737">
      <o:colormenu v:ext="edit" fillcolor="none [2414]"/>
    </o:shapedefaults>
    <o:shapelayout v:ext="edit">
      <o:idmap v:ext="edit" data="1"/>
    </o:shapelayout>
  </w:shapeDefaults>
  <w:decimalSymbol w:val=","/>
  <w:listSeparator w:val=";"/>
  <w14:docId w14:val="7CCB057F"/>
  <w15:docId w15:val="{CA2D5308-7E19-4F05-9A20-61FADF99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FC4"/>
    <w:pPr>
      <w:spacing w:after="0" w:line="240" w:lineRule="auto"/>
    </w:pPr>
    <w:rPr>
      <w:rFonts w:ascii="Times New Roman" w:eastAsia="Times New Roman" w:hAnsi="Times New Roman" w:cs="Times New Roman"/>
      <w:sz w:val="24"/>
      <w:szCs w:val="24"/>
      <w:lang w:eastAsia="fr-FR"/>
    </w:rPr>
  </w:style>
  <w:style w:type="paragraph" w:styleId="Titre4">
    <w:name w:val="heading 4"/>
    <w:basedOn w:val="Normal"/>
    <w:next w:val="Normal"/>
    <w:link w:val="Titre4Car"/>
    <w:unhideWhenUsed/>
    <w:qFormat/>
    <w:rsid w:val="00D243A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itre I."/>
    <w:basedOn w:val="Normal"/>
    <w:uiPriority w:val="34"/>
    <w:qFormat/>
    <w:rsid w:val="00C62FC4"/>
    <w:pPr>
      <w:ind w:left="720"/>
      <w:contextualSpacing/>
    </w:pPr>
  </w:style>
  <w:style w:type="character" w:styleId="lev">
    <w:name w:val="Strong"/>
    <w:basedOn w:val="Policepardfaut"/>
    <w:qFormat/>
    <w:rsid w:val="00C62FC4"/>
    <w:rPr>
      <w:b/>
      <w:bCs/>
    </w:rPr>
  </w:style>
  <w:style w:type="paragraph" w:styleId="Normalcentr">
    <w:name w:val="Block Text"/>
    <w:basedOn w:val="Normal"/>
    <w:rsid w:val="00C62FC4"/>
    <w:pPr>
      <w:ind w:left="567" w:right="566"/>
      <w:jc w:val="both"/>
    </w:pPr>
    <w:rPr>
      <w:rFonts w:ascii="Times" w:eastAsia="Times" w:hAnsi="Times"/>
      <w:szCs w:val="20"/>
    </w:rPr>
  </w:style>
  <w:style w:type="paragraph" w:styleId="Textebrut">
    <w:name w:val="Plain Text"/>
    <w:basedOn w:val="Normal"/>
    <w:link w:val="TextebrutCar"/>
    <w:uiPriority w:val="99"/>
    <w:unhideWhenUsed/>
    <w:rsid w:val="00C62FC4"/>
    <w:rPr>
      <w:rFonts w:ascii="Consolas" w:eastAsiaTheme="minorHAnsi" w:hAnsi="Consolas" w:cstheme="minorBidi"/>
      <w:sz w:val="21"/>
      <w:szCs w:val="21"/>
      <w:lang w:eastAsia="en-US"/>
    </w:rPr>
  </w:style>
  <w:style w:type="character" w:customStyle="1" w:styleId="TextebrutCar">
    <w:name w:val="Texte brut Car"/>
    <w:basedOn w:val="Policepardfaut"/>
    <w:link w:val="Textebrut"/>
    <w:uiPriority w:val="99"/>
    <w:rsid w:val="00C62FC4"/>
    <w:rPr>
      <w:rFonts w:ascii="Consolas" w:hAnsi="Consolas"/>
      <w:sz w:val="21"/>
      <w:szCs w:val="21"/>
    </w:rPr>
  </w:style>
  <w:style w:type="paragraph" w:styleId="Textedebulles">
    <w:name w:val="Balloon Text"/>
    <w:basedOn w:val="Normal"/>
    <w:link w:val="TextedebullesCar"/>
    <w:uiPriority w:val="99"/>
    <w:semiHidden/>
    <w:unhideWhenUsed/>
    <w:rsid w:val="00C62FC4"/>
    <w:rPr>
      <w:rFonts w:ascii="Tahoma" w:hAnsi="Tahoma" w:cs="Tahoma"/>
      <w:sz w:val="16"/>
      <w:szCs w:val="16"/>
    </w:rPr>
  </w:style>
  <w:style w:type="character" w:customStyle="1" w:styleId="TextedebullesCar">
    <w:name w:val="Texte de bulles Car"/>
    <w:basedOn w:val="Policepardfaut"/>
    <w:link w:val="Textedebulles"/>
    <w:uiPriority w:val="99"/>
    <w:semiHidden/>
    <w:rsid w:val="00C62FC4"/>
    <w:rPr>
      <w:rFonts w:ascii="Tahoma" w:eastAsia="Times New Roman" w:hAnsi="Tahoma" w:cs="Tahoma"/>
      <w:sz w:val="16"/>
      <w:szCs w:val="16"/>
      <w:lang w:eastAsia="fr-FR"/>
    </w:rPr>
  </w:style>
  <w:style w:type="paragraph" w:styleId="NormalWeb">
    <w:name w:val="Normal (Web)"/>
    <w:basedOn w:val="Normal"/>
    <w:uiPriority w:val="99"/>
    <w:semiHidden/>
    <w:unhideWhenUsed/>
    <w:rsid w:val="00917835"/>
    <w:pPr>
      <w:spacing w:before="100" w:beforeAutospacing="1" w:after="100" w:afterAutospacing="1"/>
    </w:pPr>
  </w:style>
  <w:style w:type="paragraph" w:styleId="En-tte">
    <w:name w:val="header"/>
    <w:basedOn w:val="Normal"/>
    <w:link w:val="En-tteCar"/>
    <w:uiPriority w:val="99"/>
    <w:unhideWhenUsed/>
    <w:rsid w:val="00F5587C"/>
    <w:pPr>
      <w:tabs>
        <w:tab w:val="center" w:pos="4536"/>
        <w:tab w:val="right" w:pos="9072"/>
      </w:tabs>
    </w:pPr>
  </w:style>
  <w:style w:type="character" w:customStyle="1" w:styleId="En-tteCar">
    <w:name w:val="En-tête Car"/>
    <w:basedOn w:val="Policepardfaut"/>
    <w:link w:val="En-tte"/>
    <w:uiPriority w:val="99"/>
    <w:rsid w:val="00F5587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F5587C"/>
    <w:pPr>
      <w:tabs>
        <w:tab w:val="center" w:pos="4536"/>
        <w:tab w:val="right" w:pos="9072"/>
      </w:tabs>
    </w:pPr>
  </w:style>
  <w:style w:type="character" w:customStyle="1" w:styleId="PieddepageCar">
    <w:name w:val="Pied de page Car"/>
    <w:basedOn w:val="Policepardfaut"/>
    <w:link w:val="Pieddepage"/>
    <w:uiPriority w:val="99"/>
    <w:rsid w:val="00F5587C"/>
    <w:rPr>
      <w:rFonts w:ascii="Times New Roman" w:eastAsia="Times New Roman" w:hAnsi="Times New Roman" w:cs="Times New Roman"/>
      <w:sz w:val="24"/>
      <w:szCs w:val="24"/>
      <w:lang w:eastAsia="fr-FR"/>
    </w:rPr>
  </w:style>
  <w:style w:type="table" w:styleId="Grilledutableau">
    <w:name w:val="Table Grid"/>
    <w:basedOn w:val="TableauNormal"/>
    <w:uiPriority w:val="59"/>
    <w:rsid w:val="00396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rsid w:val="00D243A7"/>
    <w:rPr>
      <w:rFonts w:asciiTheme="majorHAnsi" w:eastAsiaTheme="majorEastAsia" w:hAnsiTheme="majorHAnsi" w:cstheme="majorBidi"/>
      <w:i/>
      <w:iCs/>
      <w:color w:val="365F91" w:themeColor="accent1" w:themeShade="BF"/>
      <w:sz w:val="24"/>
      <w:szCs w:val="24"/>
      <w:lang w:eastAsia="fr-FR"/>
    </w:rPr>
  </w:style>
  <w:style w:type="paragraph" w:customStyle="1" w:styleId="normalformulaire">
    <w:name w:val="normal formulaire"/>
    <w:basedOn w:val="Normal"/>
    <w:qFormat/>
    <w:rsid w:val="00F97F4C"/>
    <w:pPr>
      <w:spacing w:after="200" w:line="276" w:lineRule="auto"/>
      <w:jc w:val="both"/>
    </w:pPr>
    <w:rPr>
      <w:rFonts w:ascii="Tahoma" w:eastAsiaTheme="minorHAnsi" w:hAnsi="Tahoma" w:cs="Tahoma"/>
      <w:sz w:val="16"/>
      <w:szCs w:val="22"/>
      <w:lang w:eastAsia="en-US"/>
    </w:rPr>
  </w:style>
  <w:style w:type="paragraph" w:styleId="Listepuces">
    <w:name w:val="List Bullet"/>
    <w:basedOn w:val="Normal"/>
    <w:uiPriority w:val="99"/>
    <w:unhideWhenUsed/>
    <w:rsid w:val="00F922A7"/>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791">
      <w:bodyDiv w:val="1"/>
      <w:marLeft w:val="0"/>
      <w:marRight w:val="0"/>
      <w:marTop w:val="0"/>
      <w:marBottom w:val="0"/>
      <w:divBdr>
        <w:top w:val="none" w:sz="0" w:space="0" w:color="auto"/>
        <w:left w:val="none" w:sz="0" w:space="0" w:color="auto"/>
        <w:bottom w:val="none" w:sz="0" w:space="0" w:color="auto"/>
        <w:right w:val="none" w:sz="0" w:space="0" w:color="auto"/>
      </w:divBdr>
    </w:div>
    <w:div w:id="6948929">
      <w:bodyDiv w:val="1"/>
      <w:marLeft w:val="0"/>
      <w:marRight w:val="0"/>
      <w:marTop w:val="0"/>
      <w:marBottom w:val="0"/>
      <w:divBdr>
        <w:top w:val="none" w:sz="0" w:space="0" w:color="auto"/>
        <w:left w:val="none" w:sz="0" w:space="0" w:color="auto"/>
        <w:bottom w:val="none" w:sz="0" w:space="0" w:color="auto"/>
        <w:right w:val="none" w:sz="0" w:space="0" w:color="auto"/>
      </w:divBdr>
    </w:div>
    <w:div w:id="18899094">
      <w:bodyDiv w:val="1"/>
      <w:marLeft w:val="0"/>
      <w:marRight w:val="0"/>
      <w:marTop w:val="0"/>
      <w:marBottom w:val="0"/>
      <w:divBdr>
        <w:top w:val="none" w:sz="0" w:space="0" w:color="auto"/>
        <w:left w:val="none" w:sz="0" w:space="0" w:color="auto"/>
        <w:bottom w:val="none" w:sz="0" w:space="0" w:color="auto"/>
        <w:right w:val="none" w:sz="0" w:space="0" w:color="auto"/>
      </w:divBdr>
    </w:div>
    <w:div w:id="19938916">
      <w:bodyDiv w:val="1"/>
      <w:marLeft w:val="0"/>
      <w:marRight w:val="0"/>
      <w:marTop w:val="0"/>
      <w:marBottom w:val="0"/>
      <w:divBdr>
        <w:top w:val="none" w:sz="0" w:space="0" w:color="auto"/>
        <w:left w:val="none" w:sz="0" w:space="0" w:color="auto"/>
        <w:bottom w:val="none" w:sz="0" w:space="0" w:color="auto"/>
        <w:right w:val="none" w:sz="0" w:space="0" w:color="auto"/>
      </w:divBdr>
    </w:div>
    <w:div w:id="59982216">
      <w:bodyDiv w:val="1"/>
      <w:marLeft w:val="0"/>
      <w:marRight w:val="0"/>
      <w:marTop w:val="0"/>
      <w:marBottom w:val="0"/>
      <w:divBdr>
        <w:top w:val="none" w:sz="0" w:space="0" w:color="auto"/>
        <w:left w:val="none" w:sz="0" w:space="0" w:color="auto"/>
        <w:bottom w:val="none" w:sz="0" w:space="0" w:color="auto"/>
        <w:right w:val="none" w:sz="0" w:space="0" w:color="auto"/>
      </w:divBdr>
    </w:div>
    <w:div w:id="72315447">
      <w:bodyDiv w:val="1"/>
      <w:marLeft w:val="0"/>
      <w:marRight w:val="0"/>
      <w:marTop w:val="0"/>
      <w:marBottom w:val="0"/>
      <w:divBdr>
        <w:top w:val="none" w:sz="0" w:space="0" w:color="auto"/>
        <w:left w:val="none" w:sz="0" w:space="0" w:color="auto"/>
        <w:bottom w:val="none" w:sz="0" w:space="0" w:color="auto"/>
        <w:right w:val="none" w:sz="0" w:space="0" w:color="auto"/>
      </w:divBdr>
    </w:div>
    <w:div w:id="79719036">
      <w:bodyDiv w:val="1"/>
      <w:marLeft w:val="0"/>
      <w:marRight w:val="0"/>
      <w:marTop w:val="0"/>
      <w:marBottom w:val="0"/>
      <w:divBdr>
        <w:top w:val="none" w:sz="0" w:space="0" w:color="auto"/>
        <w:left w:val="none" w:sz="0" w:space="0" w:color="auto"/>
        <w:bottom w:val="none" w:sz="0" w:space="0" w:color="auto"/>
        <w:right w:val="none" w:sz="0" w:space="0" w:color="auto"/>
      </w:divBdr>
    </w:div>
    <w:div w:id="107899579">
      <w:bodyDiv w:val="1"/>
      <w:marLeft w:val="0"/>
      <w:marRight w:val="0"/>
      <w:marTop w:val="0"/>
      <w:marBottom w:val="0"/>
      <w:divBdr>
        <w:top w:val="none" w:sz="0" w:space="0" w:color="auto"/>
        <w:left w:val="none" w:sz="0" w:space="0" w:color="auto"/>
        <w:bottom w:val="none" w:sz="0" w:space="0" w:color="auto"/>
        <w:right w:val="none" w:sz="0" w:space="0" w:color="auto"/>
      </w:divBdr>
    </w:div>
    <w:div w:id="115103548">
      <w:bodyDiv w:val="1"/>
      <w:marLeft w:val="0"/>
      <w:marRight w:val="0"/>
      <w:marTop w:val="0"/>
      <w:marBottom w:val="0"/>
      <w:divBdr>
        <w:top w:val="none" w:sz="0" w:space="0" w:color="auto"/>
        <w:left w:val="none" w:sz="0" w:space="0" w:color="auto"/>
        <w:bottom w:val="none" w:sz="0" w:space="0" w:color="auto"/>
        <w:right w:val="none" w:sz="0" w:space="0" w:color="auto"/>
      </w:divBdr>
    </w:div>
    <w:div w:id="124588672">
      <w:bodyDiv w:val="1"/>
      <w:marLeft w:val="0"/>
      <w:marRight w:val="0"/>
      <w:marTop w:val="0"/>
      <w:marBottom w:val="0"/>
      <w:divBdr>
        <w:top w:val="none" w:sz="0" w:space="0" w:color="auto"/>
        <w:left w:val="none" w:sz="0" w:space="0" w:color="auto"/>
        <w:bottom w:val="none" w:sz="0" w:space="0" w:color="auto"/>
        <w:right w:val="none" w:sz="0" w:space="0" w:color="auto"/>
      </w:divBdr>
      <w:divsChild>
        <w:div w:id="1854569170">
          <w:marLeft w:val="130"/>
          <w:marRight w:val="0"/>
          <w:marTop w:val="86"/>
          <w:marBottom w:val="0"/>
          <w:divBdr>
            <w:top w:val="none" w:sz="0" w:space="0" w:color="auto"/>
            <w:left w:val="none" w:sz="0" w:space="0" w:color="auto"/>
            <w:bottom w:val="none" w:sz="0" w:space="0" w:color="auto"/>
            <w:right w:val="none" w:sz="0" w:space="0" w:color="auto"/>
          </w:divBdr>
        </w:div>
        <w:div w:id="1037394978">
          <w:marLeft w:val="130"/>
          <w:marRight w:val="0"/>
          <w:marTop w:val="86"/>
          <w:marBottom w:val="0"/>
          <w:divBdr>
            <w:top w:val="none" w:sz="0" w:space="0" w:color="auto"/>
            <w:left w:val="none" w:sz="0" w:space="0" w:color="auto"/>
            <w:bottom w:val="none" w:sz="0" w:space="0" w:color="auto"/>
            <w:right w:val="none" w:sz="0" w:space="0" w:color="auto"/>
          </w:divBdr>
        </w:div>
        <w:div w:id="423186821">
          <w:marLeft w:val="130"/>
          <w:marRight w:val="0"/>
          <w:marTop w:val="86"/>
          <w:marBottom w:val="0"/>
          <w:divBdr>
            <w:top w:val="none" w:sz="0" w:space="0" w:color="auto"/>
            <w:left w:val="none" w:sz="0" w:space="0" w:color="auto"/>
            <w:bottom w:val="none" w:sz="0" w:space="0" w:color="auto"/>
            <w:right w:val="none" w:sz="0" w:space="0" w:color="auto"/>
          </w:divBdr>
        </w:div>
      </w:divsChild>
    </w:div>
    <w:div w:id="125467875">
      <w:bodyDiv w:val="1"/>
      <w:marLeft w:val="0"/>
      <w:marRight w:val="0"/>
      <w:marTop w:val="0"/>
      <w:marBottom w:val="0"/>
      <w:divBdr>
        <w:top w:val="none" w:sz="0" w:space="0" w:color="auto"/>
        <w:left w:val="none" w:sz="0" w:space="0" w:color="auto"/>
        <w:bottom w:val="none" w:sz="0" w:space="0" w:color="auto"/>
        <w:right w:val="none" w:sz="0" w:space="0" w:color="auto"/>
      </w:divBdr>
    </w:div>
    <w:div w:id="128133659">
      <w:bodyDiv w:val="1"/>
      <w:marLeft w:val="0"/>
      <w:marRight w:val="0"/>
      <w:marTop w:val="0"/>
      <w:marBottom w:val="0"/>
      <w:divBdr>
        <w:top w:val="none" w:sz="0" w:space="0" w:color="auto"/>
        <w:left w:val="none" w:sz="0" w:space="0" w:color="auto"/>
        <w:bottom w:val="none" w:sz="0" w:space="0" w:color="auto"/>
        <w:right w:val="none" w:sz="0" w:space="0" w:color="auto"/>
      </w:divBdr>
    </w:div>
    <w:div w:id="130250447">
      <w:bodyDiv w:val="1"/>
      <w:marLeft w:val="0"/>
      <w:marRight w:val="0"/>
      <w:marTop w:val="0"/>
      <w:marBottom w:val="0"/>
      <w:divBdr>
        <w:top w:val="none" w:sz="0" w:space="0" w:color="auto"/>
        <w:left w:val="none" w:sz="0" w:space="0" w:color="auto"/>
        <w:bottom w:val="none" w:sz="0" w:space="0" w:color="auto"/>
        <w:right w:val="none" w:sz="0" w:space="0" w:color="auto"/>
      </w:divBdr>
    </w:div>
    <w:div w:id="142545031">
      <w:bodyDiv w:val="1"/>
      <w:marLeft w:val="0"/>
      <w:marRight w:val="0"/>
      <w:marTop w:val="0"/>
      <w:marBottom w:val="0"/>
      <w:divBdr>
        <w:top w:val="none" w:sz="0" w:space="0" w:color="auto"/>
        <w:left w:val="none" w:sz="0" w:space="0" w:color="auto"/>
        <w:bottom w:val="none" w:sz="0" w:space="0" w:color="auto"/>
        <w:right w:val="none" w:sz="0" w:space="0" w:color="auto"/>
      </w:divBdr>
    </w:div>
    <w:div w:id="146560663">
      <w:bodyDiv w:val="1"/>
      <w:marLeft w:val="0"/>
      <w:marRight w:val="0"/>
      <w:marTop w:val="0"/>
      <w:marBottom w:val="0"/>
      <w:divBdr>
        <w:top w:val="none" w:sz="0" w:space="0" w:color="auto"/>
        <w:left w:val="none" w:sz="0" w:space="0" w:color="auto"/>
        <w:bottom w:val="none" w:sz="0" w:space="0" w:color="auto"/>
        <w:right w:val="none" w:sz="0" w:space="0" w:color="auto"/>
      </w:divBdr>
      <w:divsChild>
        <w:div w:id="227569678">
          <w:marLeft w:val="446"/>
          <w:marRight w:val="0"/>
          <w:marTop w:val="0"/>
          <w:marBottom w:val="0"/>
          <w:divBdr>
            <w:top w:val="none" w:sz="0" w:space="0" w:color="auto"/>
            <w:left w:val="none" w:sz="0" w:space="0" w:color="auto"/>
            <w:bottom w:val="none" w:sz="0" w:space="0" w:color="auto"/>
            <w:right w:val="none" w:sz="0" w:space="0" w:color="auto"/>
          </w:divBdr>
        </w:div>
        <w:div w:id="1989087142">
          <w:marLeft w:val="446"/>
          <w:marRight w:val="0"/>
          <w:marTop w:val="0"/>
          <w:marBottom w:val="0"/>
          <w:divBdr>
            <w:top w:val="none" w:sz="0" w:space="0" w:color="auto"/>
            <w:left w:val="none" w:sz="0" w:space="0" w:color="auto"/>
            <w:bottom w:val="none" w:sz="0" w:space="0" w:color="auto"/>
            <w:right w:val="none" w:sz="0" w:space="0" w:color="auto"/>
          </w:divBdr>
        </w:div>
        <w:div w:id="1211959041">
          <w:marLeft w:val="446"/>
          <w:marRight w:val="0"/>
          <w:marTop w:val="0"/>
          <w:marBottom w:val="0"/>
          <w:divBdr>
            <w:top w:val="none" w:sz="0" w:space="0" w:color="auto"/>
            <w:left w:val="none" w:sz="0" w:space="0" w:color="auto"/>
            <w:bottom w:val="none" w:sz="0" w:space="0" w:color="auto"/>
            <w:right w:val="none" w:sz="0" w:space="0" w:color="auto"/>
          </w:divBdr>
        </w:div>
        <w:div w:id="1279412252">
          <w:marLeft w:val="446"/>
          <w:marRight w:val="0"/>
          <w:marTop w:val="0"/>
          <w:marBottom w:val="0"/>
          <w:divBdr>
            <w:top w:val="none" w:sz="0" w:space="0" w:color="auto"/>
            <w:left w:val="none" w:sz="0" w:space="0" w:color="auto"/>
            <w:bottom w:val="none" w:sz="0" w:space="0" w:color="auto"/>
            <w:right w:val="none" w:sz="0" w:space="0" w:color="auto"/>
          </w:divBdr>
        </w:div>
      </w:divsChild>
    </w:div>
    <w:div w:id="186648506">
      <w:bodyDiv w:val="1"/>
      <w:marLeft w:val="0"/>
      <w:marRight w:val="0"/>
      <w:marTop w:val="0"/>
      <w:marBottom w:val="0"/>
      <w:divBdr>
        <w:top w:val="none" w:sz="0" w:space="0" w:color="auto"/>
        <w:left w:val="none" w:sz="0" w:space="0" w:color="auto"/>
        <w:bottom w:val="none" w:sz="0" w:space="0" w:color="auto"/>
        <w:right w:val="none" w:sz="0" w:space="0" w:color="auto"/>
      </w:divBdr>
    </w:div>
    <w:div w:id="252471566">
      <w:bodyDiv w:val="1"/>
      <w:marLeft w:val="0"/>
      <w:marRight w:val="0"/>
      <w:marTop w:val="0"/>
      <w:marBottom w:val="0"/>
      <w:divBdr>
        <w:top w:val="none" w:sz="0" w:space="0" w:color="auto"/>
        <w:left w:val="none" w:sz="0" w:space="0" w:color="auto"/>
        <w:bottom w:val="none" w:sz="0" w:space="0" w:color="auto"/>
        <w:right w:val="none" w:sz="0" w:space="0" w:color="auto"/>
      </w:divBdr>
    </w:div>
    <w:div w:id="270430914">
      <w:bodyDiv w:val="1"/>
      <w:marLeft w:val="0"/>
      <w:marRight w:val="0"/>
      <w:marTop w:val="0"/>
      <w:marBottom w:val="0"/>
      <w:divBdr>
        <w:top w:val="none" w:sz="0" w:space="0" w:color="auto"/>
        <w:left w:val="none" w:sz="0" w:space="0" w:color="auto"/>
        <w:bottom w:val="none" w:sz="0" w:space="0" w:color="auto"/>
        <w:right w:val="none" w:sz="0" w:space="0" w:color="auto"/>
      </w:divBdr>
    </w:div>
    <w:div w:id="287127798">
      <w:bodyDiv w:val="1"/>
      <w:marLeft w:val="0"/>
      <w:marRight w:val="0"/>
      <w:marTop w:val="0"/>
      <w:marBottom w:val="0"/>
      <w:divBdr>
        <w:top w:val="none" w:sz="0" w:space="0" w:color="auto"/>
        <w:left w:val="none" w:sz="0" w:space="0" w:color="auto"/>
        <w:bottom w:val="none" w:sz="0" w:space="0" w:color="auto"/>
        <w:right w:val="none" w:sz="0" w:space="0" w:color="auto"/>
      </w:divBdr>
    </w:div>
    <w:div w:id="287206030">
      <w:bodyDiv w:val="1"/>
      <w:marLeft w:val="0"/>
      <w:marRight w:val="0"/>
      <w:marTop w:val="0"/>
      <w:marBottom w:val="0"/>
      <w:divBdr>
        <w:top w:val="none" w:sz="0" w:space="0" w:color="auto"/>
        <w:left w:val="none" w:sz="0" w:space="0" w:color="auto"/>
        <w:bottom w:val="none" w:sz="0" w:space="0" w:color="auto"/>
        <w:right w:val="none" w:sz="0" w:space="0" w:color="auto"/>
      </w:divBdr>
    </w:div>
    <w:div w:id="306397153">
      <w:bodyDiv w:val="1"/>
      <w:marLeft w:val="0"/>
      <w:marRight w:val="0"/>
      <w:marTop w:val="0"/>
      <w:marBottom w:val="0"/>
      <w:divBdr>
        <w:top w:val="none" w:sz="0" w:space="0" w:color="auto"/>
        <w:left w:val="none" w:sz="0" w:space="0" w:color="auto"/>
        <w:bottom w:val="none" w:sz="0" w:space="0" w:color="auto"/>
        <w:right w:val="none" w:sz="0" w:space="0" w:color="auto"/>
      </w:divBdr>
    </w:div>
    <w:div w:id="306398622">
      <w:bodyDiv w:val="1"/>
      <w:marLeft w:val="0"/>
      <w:marRight w:val="0"/>
      <w:marTop w:val="0"/>
      <w:marBottom w:val="0"/>
      <w:divBdr>
        <w:top w:val="none" w:sz="0" w:space="0" w:color="auto"/>
        <w:left w:val="none" w:sz="0" w:space="0" w:color="auto"/>
        <w:bottom w:val="none" w:sz="0" w:space="0" w:color="auto"/>
        <w:right w:val="none" w:sz="0" w:space="0" w:color="auto"/>
      </w:divBdr>
    </w:div>
    <w:div w:id="312760489">
      <w:bodyDiv w:val="1"/>
      <w:marLeft w:val="0"/>
      <w:marRight w:val="0"/>
      <w:marTop w:val="0"/>
      <w:marBottom w:val="0"/>
      <w:divBdr>
        <w:top w:val="none" w:sz="0" w:space="0" w:color="auto"/>
        <w:left w:val="none" w:sz="0" w:space="0" w:color="auto"/>
        <w:bottom w:val="none" w:sz="0" w:space="0" w:color="auto"/>
        <w:right w:val="none" w:sz="0" w:space="0" w:color="auto"/>
      </w:divBdr>
    </w:div>
    <w:div w:id="323945598">
      <w:bodyDiv w:val="1"/>
      <w:marLeft w:val="0"/>
      <w:marRight w:val="0"/>
      <w:marTop w:val="0"/>
      <w:marBottom w:val="0"/>
      <w:divBdr>
        <w:top w:val="none" w:sz="0" w:space="0" w:color="auto"/>
        <w:left w:val="none" w:sz="0" w:space="0" w:color="auto"/>
        <w:bottom w:val="none" w:sz="0" w:space="0" w:color="auto"/>
        <w:right w:val="none" w:sz="0" w:space="0" w:color="auto"/>
      </w:divBdr>
      <w:divsChild>
        <w:div w:id="1156340098">
          <w:marLeft w:val="720"/>
          <w:marRight w:val="0"/>
          <w:marTop w:val="0"/>
          <w:marBottom w:val="0"/>
          <w:divBdr>
            <w:top w:val="none" w:sz="0" w:space="0" w:color="auto"/>
            <w:left w:val="none" w:sz="0" w:space="0" w:color="auto"/>
            <w:bottom w:val="none" w:sz="0" w:space="0" w:color="auto"/>
            <w:right w:val="none" w:sz="0" w:space="0" w:color="auto"/>
          </w:divBdr>
        </w:div>
        <w:div w:id="1928267787">
          <w:marLeft w:val="547"/>
          <w:marRight w:val="0"/>
          <w:marTop w:val="0"/>
          <w:marBottom w:val="0"/>
          <w:divBdr>
            <w:top w:val="none" w:sz="0" w:space="0" w:color="auto"/>
            <w:left w:val="none" w:sz="0" w:space="0" w:color="auto"/>
            <w:bottom w:val="none" w:sz="0" w:space="0" w:color="auto"/>
            <w:right w:val="none" w:sz="0" w:space="0" w:color="auto"/>
          </w:divBdr>
        </w:div>
        <w:div w:id="879826589">
          <w:marLeft w:val="547"/>
          <w:marRight w:val="0"/>
          <w:marTop w:val="0"/>
          <w:marBottom w:val="0"/>
          <w:divBdr>
            <w:top w:val="none" w:sz="0" w:space="0" w:color="auto"/>
            <w:left w:val="none" w:sz="0" w:space="0" w:color="auto"/>
            <w:bottom w:val="none" w:sz="0" w:space="0" w:color="auto"/>
            <w:right w:val="none" w:sz="0" w:space="0" w:color="auto"/>
          </w:divBdr>
        </w:div>
      </w:divsChild>
    </w:div>
    <w:div w:id="327245880">
      <w:bodyDiv w:val="1"/>
      <w:marLeft w:val="0"/>
      <w:marRight w:val="0"/>
      <w:marTop w:val="0"/>
      <w:marBottom w:val="0"/>
      <w:divBdr>
        <w:top w:val="none" w:sz="0" w:space="0" w:color="auto"/>
        <w:left w:val="none" w:sz="0" w:space="0" w:color="auto"/>
        <w:bottom w:val="none" w:sz="0" w:space="0" w:color="auto"/>
        <w:right w:val="none" w:sz="0" w:space="0" w:color="auto"/>
      </w:divBdr>
    </w:div>
    <w:div w:id="328555859">
      <w:bodyDiv w:val="1"/>
      <w:marLeft w:val="0"/>
      <w:marRight w:val="0"/>
      <w:marTop w:val="0"/>
      <w:marBottom w:val="0"/>
      <w:divBdr>
        <w:top w:val="none" w:sz="0" w:space="0" w:color="auto"/>
        <w:left w:val="none" w:sz="0" w:space="0" w:color="auto"/>
        <w:bottom w:val="none" w:sz="0" w:space="0" w:color="auto"/>
        <w:right w:val="none" w:sz="0" w:space="0" w:color="auto"/>
      </w:divBdr>
    </w:div>
    <w:div w:id="329405582">
      <w:bodyDiv w:val="1"/>
      <w:marLeft w:val="0"/>
      <w:marRight w:val="0"/>
      <w:marTop w:val="0"/>
      <w:marBottom w:val="0"/>
      <w:divBdr>
        <w:top w:val="none" w:sz="0" w:space="0" w:color="auto"/>
        <w:left w:val="none" w:sz="0" w:space="0" w:color="auto"/>
        <w:bottom w:val="none" w:sz="0" w:space="0" w:color="auto"/>
        <w:right w:val="none" w:sz="0" w:space="0" w:color="auto"/>
      </w:divBdr>
    </w:div>
    <w:div w:id="339435047">
      <w:bodyDiv w:val="1"/>
      <w:marLeft w:val="0"/>
      <w:marRight w:val="0"/>
      <w:marTop w:val="0"/>
      <w:marBottom w:val="0"/>
      <w:divBdr>
        <w:top w:val="none" w:sz="0" w:space="0" w:color="auto"/>
        <w:left w:val="none" w:sz="0" w:space="0" w:color="auto"/>
        <w:bottom w:val="none" w:sz="0" w:space="0" w:color="auto"/>
        <w:right w:val="none" w:sz="0" w:space="0" w:color="auto"/>
      </w:divBdr>
    </w:div>
    <w:div w:id="359549885">
      <w:bodyDiv w:val="1"/>
      <w:marLeft w:val="0"/>
      <w:marRight w:val="0"/>
      <w:marTop w:val="0"/>
      <w:marBottom w:val="0"/>
      <w:divBdr>
        <w:top w:val="none" w:sz="0" w:space="0" w:color="auto"/>
        <w:left w:val="none" w:sz="0" w:space="0" w:color="auto"/>
        <w:bottom w:val="none" w:sz="0" w:space="0" w:color="auto"/>
        <w:right w:val="none" w:sz="0" w:space="0" w:color="auto"/>
      </w:divBdr>
      <w:divsChild>
        <w:div w:id="393937375">
          <w:marLeft w:val="720"/>
          <w:marRight w:val="0"/>
          <w:marTop w:val="0"/>
          <w:marBottom w:val="0"/>
          <w:divBdr>
            <w:top w:val="none" w:sz="0" w:space="0" w:color="auto"/>
            <w:left w:val="none" w:sz="0" w:space="0" w:color="auto"/>
            <w:bottom w:val="none" w:sz="0" w:space="0" w:color="auto"/>
            <w:right w:val="none" w:sz="0" w:space="0" w:color="auto"/>
          </w:divBdr>
        </w:div>
        <w:div w:id="64188114">
          <w:marLeft w:val="720"/>
          <w:marRight w:val="0"/>
          <w:marTop w:val="0"/>
          <w:marBottom w:val="0"/>
          <w:divBdr>
            <w:top w:val="none" w:sz="0" w:space="0" w:color="auto"/>
            <w:left w:val="none" w:sz="0" w:space="0" w:color="auto"/>
            <w:bottom w:val="none" w:sz="0" w:space="0" w:color="auto"/>
            <w:right w:val="none" w:sz="0" w:space="0" w:color="auto"/>
          </w:divBdr>
        </w:div>
        <w:div w:id="1844273883">
          <w:marLeft w:val="720"/>
          <w:marRight w:val="0"/>
          <w:marTop w:val="0"/>
          <w:marBottom w:val="0"/>
          <w:divBdr>
            <w:top w:val="none" w:sz="0" w:space="0" w:color="auto"/>
            <w:left w:val="none" w:sz="0" w:space="0" w:color="auto"/>
            <w:bottom w:val="none" w:sz="0" w:space="0" w:color="auto"/>
            <w:right w:val="none" w:sz="0" w:space="0" w:color="auto"/>
          </w:divBdr>
        </w:div>
      </w:divsChild>
    </w:div>
    <w:div w:id="390616107">
      <w:bodyDiv w:val="1"/>
      <w:marLeft w:val="0"/>
      <w:marRight w:val="0"/>
      <w:marTop w:val="0"/>
      <w:marBottom w:val="0"/>
      <w:divBdr>
        <w:top w:val="none" w:sz="0" w:space="0" w:color="auto"/>
        <w:left w:val="none" w:sz="0" w:space="0" w:color="auto"/>
        <w:bottom w:val="none" w:sz="0" w:space="0" w:color="auto"/>
        <w:right w:val="none" w:sz="0" w:space="0" w:color="auto"/>
      </w:divBdr>
    </w:div>
    <w:div w:id="398485384">
      <w:bodyDiv w:val="1"/>
      <w:marLeft w:val="0"/>
      <w:marRight w:val="0"/>
      <w:marTop w:val="0"/>
      <w:marBottom w:val="0"/>
      <w:divBdr>
        <w:top w:val="none" w:sz="0" w:space="0" w:color="auto"/>
        <w:left w:val="none" w:sz="0" w:space="0" w:color="auto"/>
        <w:bottom w:val="none" w:sz="0" w:space="0" w:color="auto"/>
        <w:right w:val="none" w:sz="0" w:space="0" w:color="auto"/>
      </w:divBdr>
    </w:div>
    <w:div w:id="403921113">
      <w:bodyDiv w:val="1"/>
      <w:marLeft w:val="0"/>
      <w:marRight w:val="0"/>
      <w:marTop w:val="0"/>
      <w:marBottom w:val="0"/>
      <w:divBdr>
        <w:top w:val="none" w:sz="0" w:space="0" w:color="auto"/>
        <w:left w:val="none" w:sz="0" w:space="0" w:color="auto"/>
        <w:bottom w:val="none" w:sz="0" w:space="0" w:color="auto"/>
        <w:right w:val="none" w:sz="0" w:space="0" w:color="auto"/>
      </w:divBdr>
    </w:div>
    <w:div w:id="425540506">
      <w:bodyDiv w:val="1"/>
      <w:marLeft w:val="0"/>
      <w:marRight w:val="0"/>
      <w:marTop w:val="0"/>
      <w:marBottom w:val="0"/>
      <w:divBdr>
        <w:top w:val="none" w:sz="0" w:space="0" w:color="auto"/>
        <w:left w:val="none" w:sz="0" w:space="0" w:color="auto"/>
        <w:bottom w:val="none" w:sz="0" w:space="0" w:color="auto"/>
        <w:right w:val="none" w:sz="0" w:space="0" w:color="auto"/>
      </w:divBdr>
    </w:div>
    <w:div w:id="446588910">
      <w:bodyDiv w:val="1"/>
      <w:marLeft w:val="0"/>
      <w:marRight w:val="0"/>
      <w:marTop w:val="0"/>
      <w:marBottom w:val="0"/>
      <w:divBdr>
        <w:top w:val="none" w:sz="0" w:space="0" w:color="auto"/>
        <w:left w:val="none" w:sz="0" w:space="0" w:color="auto"/>
        <w:bottom w:val="none" w:sz="0" w:space="0" w:color="auto"/>
        <w:right w:val="none" w:sz="0" w:space="0" w:color="auto"/>
      </w:divBdr>
    </w:div>
    <w:div w:id="504710918">
      <w:bodyDiv w:val="1"/>
      <w:marLeft w:val="0"/>
      <w:marRight w:val="0"/>
      <w:marTop w:val="0"/>
      <w:marBottom w:val="0"/>
      <w:divBdr>
        <w:top w:val="none" w:sz="0" w:space="0" w:color="auto"/>
        <w:left w:val="none" w:sz="0" w:space="0" w:color="auto"/>
        <w:bottom w:val="none" w:sz="0" w:space="0" w:color="auto"/>
        <w:right w:val="none" w:sz="0" w:space="0" w:color="auto"/>
      </w:divBdr>
    </w:div>
    <w:div w:id="520750443">
      <w:bodyDiv w:val="1"/>
      <w:marLeft w:val="0"/>
      <w:marRight w:val="0"/>
      <w:marTop w:val="0"/>
      <w:marBottom w:val="0"/>
      <w:divBdr>
        <w:top w:val="none" w:sz="0" w:space="0" w:color="auto"/>
        <w:left w:val="none" w:sz="0" w:space="0" w:color="auto"/>
        <w:bottom w:val="none" w:sz="0" w:space="0" w:color="auto"/>
        <w:right w:val="none" w:sz="0" w:space="0" w:color="auto"/>
      </w:divBdr>
    </w:div>
    <w:div w:id="531069979">
      <w:bodyDiv w:val="1"/>
      <w:marLeft w:val="0"/>
      <w:marRight w:val="0"/>
      <w:marTop w:val="0"/>
      <w:marBottom w:val="0"/>
      <w:divBdr>
        <w:top w:val="none" w:sz="0" w:space="0" w:color="auto"/>
        <w:left w:val="none" w:sz="0" w:space="0" w:color="auto"/>
        <w:bottom w:val="none" w:sz="0" w:space="0" w:color="auto"/>
        <w:right w:val="none" w:sz="0" w:space="0" w:color="auto"/>
      </w:divBdr>
    </w:div>
    <w:div w:id="568808611">
      <w:bodyDiv w:val="1"/>
      <w:marLeft w:val="0"/>
      <w:marRight w:val="0"/>
      <w:marTop w:val="0"/>
      <w:marBottom w:val="0"/>
      <w:divBdr>
        <w:top w:val="none" w:sz="0" w:space="0" w:color="auto"/>
        <w:left w:val="none" w:sz="0" w:space="0" w:color="auto"/>
        <w:bottom w:val="none" w:sz="0" w:space="0" w:color="auto"/>
        <w:right w:val="none" w:sz="0" w:space="0" w:color="auto"/>
      </w:divBdr>
    </w:div>
    <w:div w:id="573777167">
      <w:bodyDiv w:val="1"/>
      <w:marLeft w:val="0"/>
      <w:marRight w:val="0"/>
      <w:marTop w:val="0"/>
      <w:marBottom w:val="0"/>
      <w:divBdr>
        <w:top w:val="none" w:sz="0" w:space="0" w:color="auto"/>
        <w:left w:val="none" w:sz="0" w:space="0" w:color="auto"/>
        <w:bottom w:val="none" w:sz="0" w:space="0" w:color="auto"/>
        <w:right w:val="none" w:sz="0" w:space="0" w:color="auto"/>
      </w:divBdr>
    </w:div>
    <w:div w:id="596521010">
      <w:bodyDiv w:val="1"/>
      <w:marLeft w:val="0"/>
      <w:marRight w:val="0"/>
      <w:marTop w:val="0"/>
      <w:marBottom w:val="0"/>
      <w:divBdr>
        <w:top w:val="none" w:sz="0" w:space="0" w:color="auto"/>
        <w:left w:val="none" w:sz="0" w:space="0" w:color="auto"/>
        <w:bottom w:val="none" w:sz="0" w:space="0" w:color="auto"/>
        <w:right w:val="none" w:sz="0" w:space="0" w:color="auto"/>
      </w:divBdr>
    </w:div>
    <w:div w:id="606274177">
      <w:bodyDiv w:val="1"/>
      <w:marLeft w:val="0"/>
      <w:marRight w:val="0"/>
      <w:marTop w:val="0"/>
      <w:marBottom w:val="0"/>
      <w:divBdr>
        <w:top w:val="none" w:sz="0" w:space="0" w:color="auto"/>
        <w:left w:val="none" w:sz="0" w:space="0" w:color="auto"/>
        <w:bottom w:val="none" w:sz="0" w:space="0" w:color="auto"/>
        <w:right w:val="none" w:sz="0" w:space="0" w:color="auto"/>
      </w:divBdr>
    </w:div>
    <w:div w:id="615524223">
      <w:bodyDiv w:val="1"/>
      <w:marLeft w:val="0"/>
      <w:marRight w:val="0"/>
      <w:marTop w:val="0"/>
      <w:marBottom w:val="0"/>
      <w:divBdr>
        <w:top w:val="none" w:sz="0" w:space="0" w:color="auto"/>
        <w:left w:val="none" w:sz="0" w:space="0" w:color="auto"/>
        <w:bottom w:val="none" w:sz="0" w:space="0" w:color="auto"/>
        <w:right w:val="none" w:sz="0" w:space="0" w:color="auto"/>
      </w:divBdr>
    </w:div>
    <w:div w:id="617952010">
      <w:bodyDiv w:val="1"/>
      <w:marLeft w:val="0"/>
      <w:marRight w:val="0"/>
      <w:marTop w:val="0"/>
      <w:marBottom w:val="0"/>
      <w:divBdr>
        <w:top w:val="none" w:sz="0" w:space="0" w:color="auto"/>
        <w:left w:val="none" w:sz="0" w:space="0" w:color="auto"/>
        <w:bottom w:val="none" w:sz="0" w:space="0" w:color="auto"/>
        <w:right w:val="none" w:sz="0" w:space="0" w:color="auto"/>
      </w:divBdr>
      <w:divsChild>
        <w:div w:id="1695185252">
          <w:marLeft w:val="446"/>
          <w:marRight w:val="0"/>
          <w:marTop w:val="0"/>
          <w:marBottom w:val="0"/>
          <w:divBdr>
            <w:top w:val="none" w:sz="0" w:space="0" w:color="auto"/>
            <w:left w:val="none" w:sz="0" w:space="0" w:color="auto"/>
            <w:bottom w:val="none" w:sz="0" w:space="0" w:color="auto"/>
            <w:right w:val="none" w:sz="0" w:space="0" w:color="auto"/>
          </w:divBdr>
        </w:div>
      </w:divsChild>
    </w:div>
    <w:div w:id="618101319">
      <w:bodyDiv w:val="1"/>
      <w:marLeft w:val="0"/>
      <w:marRight w:val="0"/>
      <w:marTop w:val="0"/>
      <w:marBottom w:val="0"/>
      <w:divBdr>
        <w:top w:val="none" w:sz="0" w:space="0" w:color="auto"/>
        <w:left w:val="none" w:sz="0" w:space="0" w:color="auto"/>
        <w:bottom w:val="none" w:sz="0" w:space="0" w:color="auto"/>
        <w:right w:val="none" w:sz="0" w:space="0" w:color="auto"/>
      </w:divBdr>
    </w:div>
    <w:div w:id="622854835">
      <w:bodyDiv w:val="1"/>
      <w:marLeft w:val="0"/>
      <w:marRight w:val="0"/>
      <w:marTop w:val="0"/>
      <w:marBottom w:val="0"/>
      <w:divBdr>
        <w:top w:val="none" w:sz="0" w:space="0" w:color="auto"/>
        <w:left w:val="none" w:sz="0" w:space="0" w:color="auto"/>
        <w:bottom w:val="none" w:sz="0" w:space="0" w:color="auto"/>
        <w:right w:val="none" w:sz="0" w:space="0" w:color="auto"/>
      </w:divBdr>
      <w:divsChild>
        <w:div w:id="1138449228">
          <w:marLeft w:val="446"/>
          <w:marRight w:val="0"/>
          <w:marTop w:val="0"/>
          <w:marBottom w:val="0"/>
          <w:divBdr>
            <w:top w:val="none" w:sz="0" w:space="0" w:color="auto"/>
            <w:left w:val="none" w:sz="0" w:space="0" w:color="auto"/>
            <w:bottom w:val="none" w:sz="0" w:space="0" w:color="auto"/>
            <w:right w:val="none" w:sz="0" w:space="0" w:color="auto"/>
          </w:divBdr>
        </w:div>
      </w:divsChild>
    </w:div>
    <w:div w:id="671445663">
      <w:bodyDiv w:val="1"/>
      <w:marLeft w:val="0"/>
      <w:marRight w:val="0"/>
      <w:marTop w:val="0"/>
      <w:marBottom w:val="0"/>
      <w:divBdr>
        <w:top w:val="none" w:sz="0" w:space="0" w:color="auto"/>
        <w:left w:val="none" w:sz="0" w:space="0" w:color="auto"/>
        <w:bottom w:val="none" w:sz="0" w:space="0" w:color="auto"/>
        <w:right w:val="none" w:sz="0" w:space="0" w:color="auto"/>
      </w:divBdr>
    </w:div>
    <w:div w:id="680474232">
      <w:bodyDiv w:val="1"/>
      <w:marLeft w:val="0"/>
      <w:marRight w:val="0"/>
      <w:marTop w:val="0"/>
      <w:marBottom w:val="0"/>
      <w:divBdr>
        <w:top w:val="none" w:sz="0" w:space="0" w:color="auto"/>
        <w:left w:val="none" w:sz="0" w:space="0" w:color="auto"/>
        <w:bottom w:val="none" w:sz="0" w:space="0" w:color="auto"/>
        <w:right w:val="none" w:sz="0" w:space="0" w:color="auto"/>
      </w:divBdr>
    </w:div>
    <w:div w:id="692850686">
      <w:bodyDiv w:val="1"/>
      <w:marLeft w:val="0"/>
      <w:marRight w:val="0"/>
      <w:marTop w:val="0"/>
      <w:marBottom w:val="0"/>
      <w:divBdr>
        <w:top w:val="none" w:sz="0" w:space="0" w:color="auto"/>
        <w:left w:val="none" w:sz="0" w:space="0" w:color="auto"/>
        <w:bottom w:val="none" w:sz="0" w:space="0" w:color="auto"/>
        <w:right w:val="none" w:sz="0" w:space="0" w:color="auto"/>
      </w:divBdr>
    </w:div>
    <w:div w:id="711732278">
      <w:bodyDiv w:val="1"/>
      <w:marLeft w:val="0"/>
      <w:marRight w:val="0"/>
      <w:marTop w:val="0"/>
      <w:marBottom w:val="0"/>
      <w:divBdr>
        <w:top w:val="none" w:sz="0" w:space="0" w:color="auto"/>
        <w:left w:val="none" w:sz="0" w:space="0" w:color="auto"/>
        <w:bottom w:val="none" w:sz="0" w:space="0" w:color="auto"/>
        <w:right w:val="none" w:sz="0" w:space="0" w:color="auto"/>
      </w:divBdr>
    </w:div>
    <w:div w:id="714696532">
      <w:bodyDiv w:val="1"/>
      <w:marLeft w:val="0"/>
      <w:marRight w:val="0"/>
      <w:marTop w:val="0"/>
      <w:marBottom w:val="0"/>
      <w:divBdr>
        <w:top w:val="none" w:sz="0" w:space="0" w:color="auto"/>
        <w:left w:val="none" w:sz="0" w:space="0" w:color="auto"/>
        <w:bottom w:val="none" w:sz="0" w:space="0" w:color="auto"/>
        <w:right w:val="none" w:sz="0" w:space="0" w:color="auto"/>
      </w:divBdr>
    </w:div>
    <w:div w:id="732849024">
      <w:bodyDiv w:val="1"/>
      <w:marLeft w:val="0"/>
      <w:marRight w:val="0"/>
      <w:marTop w:val="0"/>
      <w:marBottom w:val="0"/>
      <w:divBdr>
        <w:top w:val="none" w:sz="0" w:space="0" w:color="auto"/>
        <w:left w:val="none" w:sz="0" w:space="0" w:color="auto"/>
        <w:bottom w:val="none" w:sz="0" w:space="0" w:color="auto"/>
        <w:right w:val="none" w:sz="0" w:space="0" w:color="auto"/>
      </w:divBdr>
      <w:divsChild>
        <w:div w:id="1521695899">
          <w:marLeft w:val="446"/>
          <w:marRight w:val="0"/>
          <w:marTop w:val="0"/>
          <w:marBottom w:val="0"/>
          <w:divBdr>
            <w:top w:val="none" w:sz="0" w:space="0" w:color="auto"/>
            <w:left w:val="none" w:sz="0" w:space="0" w:color="auto"/>
            <w:bottom w:val="none" w:sz="0" w:space="0" w:color="auto"/>
            <w:right w:val="none" w:sz="0" w:space="0" w:color="auto"/>
          </w:divBdr>
        </w:div>
      </w:divsChild>
    </w:div>
    <w:div w:id="810637187">
      <w:bodyDiv w:val="1"/>
      <w:marLeft w:val="0"/>
      <w:marRight w:val="0"/>
      <w:marTop w:val="0"/>
      <w:marBottom w:val="0"/>
      <w:divBdr>
        <w:top w:val="none" w:sz="0" w:space="0" w:color="auto"/>
        <w:left w:val="none" w:sz="0" w:space="0" w:color="auto"/>
        <w:bottom w:val="none" w:sz="0" w:space="0" w:color="auto"/>
        <w:right w:val="none" w:sz="0" w:space="0" w:color="auto"/>
      </w:divBdr>
    </w:div>
    <w:div w:id="813909465">
      <w:bodyDiv w:val="1"/>
      <w:marLeft w:val="0"/>
      <w:marRight w:val="0"/>
      <w:marTop w:val="0"/>
      <w:marBottom w:val="0"/>
      <w:divBdr>
        <w:top w:val="none" w:sz="0" w:space="0" w:color="auto"/>
        <w:left w:val="none" w:sz="0" w:space="0" w:color="auto"/>
        <w:bottom w:val="none" w:sz="0" w:space="0" w:color="auto"/>
        <w:right w:val="none" w:sz="0" w:space="0" w:color="auto"/>
      </w:divBdr>
    </w:div>
    <w:div w:id="826631579">
      <w:bodyDiv w:val="1"/>
      <w:marLeft w:val="0"/>
      <w:marRight w:val="0"/>
      <w:marTop w:val="0"/>
      <w:marBottom w:val="0"/>
      <w:divBdr>
        <w:top w:val="none" w:sz="0" w:space="0" w:color="auto"/>
        <w:left w:val="none" w:sz="0" w:space="0" w:color="auto"/>
        <w:bottom w:val="none" w:sz="0" w:space="0" w:color="auto"/>
        <w:right w:val="none" w:sz="0" w:space="0" w:color="auto"/>
      </w:divBdr>
    </w:div>
    <w:div w:id="850922521">
      <w:bodyDiv w:val="1"/>
      <w:marLeft w:val="0"/>
      <w:marRight w:val="0"/>
      <w:marTop w:val="0"/>
      <w:marBottom w:val="0"/>
      <w:divBdr>
        <w:top w:val="none" w:sz="0" w:space="0" w:color="auto"/>
        <w:left w:val="none" w:sz="0" w:space="0" w:color="auto"/>
        <w:bottom w:val="none" w:sz="0" w:space="0" w:color="auto"/>
        <w:right w:val="none" w:sz="0" w:space="0" w:color="auto"/>
      </w:divBdr>
    </w:div>
    <w:div w:id="853417143">
      <w:bodyDiv w:val="1"/>
      <w:marLeft w:val="0"/>
      <w:marRight w:val="0"/>
      <w:marTop w:val="0"/>
      <w:marBottom w:val="0"/>
      <w:divBdr>
        <w:top w:val="none" w:sz="0" w:space="0" w:color="auto"/>
        <w:left w:val="none" w:sz="0" w:space="0" w:color="auto"/>
        <w:bottom w:val="none" w:sz="0" w:space="0" w:color="auto"/>
        <w:right w:val="none" w:sz="0" w:space="0" w:color="auto"/>
      </w:divBdr>
    </w:div>
    <w:div w:id="868880025">
      <w:bodyDiv w:val="1"/>
      <w:marLeft w:val="0"/>
      <w:marRight w:val="0"/>
      <w:marTop w:val="0"/>
      <w:marBottom w:val="0"/>
      <w:divBdr>
        <w:top w:val="none" w:sz="0" w:space="0" w:color="auto"/>
        <w:left w:val="none" w:sz="0" w:space="0" w:color="auto"/>
        <w:bottom w:val="none" w:sz="0" w:space="0" w:color="auto"/>
        <w:right w:val="none" w:sz="0" w:space="0" w:color="auto"/>
      </w:divBdr>
    </w:div>
    <w:div w:id="893279162">
      <w:bodyDiv w:val="1"/>
      <w:marLeft w:val="0"/>
      <w:marRight w:val="0"/>
      <w:marTop w:val="0"/>
      <w:marBottom w:val="0"/>
      <w:divBdr>
        <w:top w:val="none" w:sz="0" w:space="0" w:color="auto"/>
        <w:left w:val="none" w:sz="0" w:space="0" w:color="auto"/>
        <w:bottom w:val="none" w:sz="0" w:space="0" w:color="auto"/>
        <w:right w:val="none" w:sz="0" w:space="0" w:color="auto"/>
      </w:divBdr>
    </w:div>
    <w:div w:id="905333806">
      <w:bodyDiv w:val="1"/>
      <w:marLeft w:val="0"/>
      <w:marRight w:val="0"/>
      <w:marTop w:val="0"/>
      <w:marBottom w:val="0"/>
      <w:divBdr>
        <w:top w:val="none" w:sz="0" w:space="0" w:color="auto"/>
        <w:left w:val="none" w:sz="0" w:space="0" w:color="auto"/>
        <w:bottom w:val="none" w:sz="0" w:space="0" w:color="auto"/>
        <w:right w:val="none" w:sz="0" w:space="0" w:color="auto"/>
      </w:divBdr>
    </w:div>
    <w:div w:id="925578369">
      <w:bodyDiv w:val="1"/>
      <w:marLeft w:val="0"/>
      <w:marRight w:val="0"/>
      <w:marTop w:val="0"/>
      <w:marBottom w:val="0"/>
      <w:divBdr>
        <w:top w:val="none" w:sz="0" w:space="0" w:color="auto"/>
        <w:left w:val="none" w:sz="0" w:space="0" w:color="auto"/>
        <w:bottom w:val="none" w:sz="0" w:space="0" w:color="auto"/>
        <w:right w:val="none" w:sz="0" w:space="0" w:color="auto"/>
      </w:divBdr>
    </w:div>
    <w:div w:id="938760731">
      <w:bodyDiv w:val="1"/>
      <w:marLeft w:val="0"/>
      <w:marRight w:val="0"/>
      <w:marTop w:val="0"/>
      <w:marBottom w:val="0"/>
      <w:divBdr>
        <w:top w:val="none" w:sz="0" w:space="0" w:color="auto"/>
        <w:left w:val="none" w:sz="0" w:space="0" w:color="auto"/>
        <w:bottom w:val="none" w:sz="0" w:space="0" w:color="auto"/>
        <w:right w:val="none" w:sz="0" w:space="0" w:color="auto"/>
      </w:divBdr>
    </w:div>
    <w:div w:id="952319709">
      <w:bodyDiv w:val="1"/>
      <w:marLeft w:val="0"/>
      <w:marRight w:val="0"/>
      <w:marTop w:val="0"/>
      <w:marBottom w:val="0"/>
      <w:divBdr>
        <w:top w:val="none" w:sz="0" w:space="0" w:color="auto"/>
        <w:left w:val="none" w:sz="0" w:space="0" w:color="auto"/>
        <w:bottom w:val="none" w:sz="0" w:space="0" w:color="auto"/>
        <w:right w:val="none" w:sz="0" w:space="0" w:color="auto"/>
      </w:divBdr>
    </w:div>
    <w:div w:id="958028476">
      <w:bodyDiv w:val="1"/>
      <w:marLeft w:val="0"/>
      <w:marRight w:val="0"/>
      <w:marTop w:val="0"/>
      <w:marBottom w:val="0"/>
      <w:divBdr>
        <w:top w:val="none" w:sz="0" w:space="0" w:color="auto"/>
        <w:left w:val="none" w:sz="0" w:space="0" w:color="auto"/>
        <w:bottom w:val="none" w:sz="0" w:space="0" w:color="auto"/>
        <w:right w:val="none" w:sz="0" w:space="0" w:color="auto"/>
      </w:divBdr>
    </w:div>
    <w:div w:id="967005180">
      <w:bodyDiv w:val="1"/>
      <w:marLeft w:val="0"/>
      <w:marRight w:val="0"/>
      <w:marTop w:val="0"/>
      <w:marBottom w:val="0"/>
      <w:divBdr>
        <w:top w:val="none" w:sz="0" w:space="0" w:color="auto"/>
        <w:left w:val="none" w:sz="0" w:space="0" w:color="auto"/>
        <w:bottom w:val="none" w:sz="0" w:space="0" w:color="auto"/>
        <w:right w:val="none" w:sz="0" w:space="0" w:color="auto"/>
      </w:divBdr>
    </w:div>
    <w:div w:id="970088316">
      <w:bodyDiv w:val="1"/>
      <w:marLeft w:val="0"/>
      <w:marRight w:val="0"/>
      <w:marTop w:val="0"/>
      <w:marBottom w:val="0"/>
      <w:divBdr>
        <w:top w:val="none" w:sz="0" w:space="0" w:color="auto"/>
        <w:left w:val="none" w:sz="0" w:space="0" w:color="auto"/>
        <w:bottom w:val="none" w:sz="0" w:space="0" w:color="auto"/>
        <w:right w:val="none" w:sz="0" w:space="0" w:color="auto"/>
      </w:divBdr>
    </w:div>
    <w:div w:id="976380242">
      <w:bodyDiv w:val="1"/>
      <w:marLeft w:val="0"/>
      <w:marRight w:val="0"/>
      <w:marTop w:val="0"/>
      <w:marBottom w:val="0"/>
      <w:divBdr>
        <w:top w:val="none" w:sz="0" w:space="0" w:color="auto"/>
        <w:left w:val="none" w:sz="0" w:space="0" w:color="auto"/>
        <w:bottom w:val="none" w:sz="0" w:space="0" w:color="auto"/>
        <w:right w:val="none" w:sz="0" w:space="0" w:color="auto"/>
      </w:divBdr>
    </w:div>
    <w:div w:id="1004942390">
      <w:bodyDiv w:val="1"/>
      <w:marLeft w:val="0"/>
      <w:marRight w:val="0"/>
      <w:marTop w:val="0"/>
      <w:marBottom w:val="0"/>
      <w:divBdr>
        <w:top w:val="none" w:sz="0" w:space="0" w:color="auto"/>
        <w:left w:val="none" w:sz="0" w:space="0" w:color="auto"/>
        <w:bottom w:val="none" w:sz="0" w:space="0" w:color="auto"/>
        <w:right w:val="none" w:sz="0" w:space="0" w:color="auto"/>
      </w:divBdr>
    </w:div>
    <w:div w:id="1005402656">
      <w:bodyDiv w:val="1"/>
      <w:marLeft w:val="0"/>
      <w:marRight w:val="0"/>
      <w:marTop w:val="0"/>
      <w:marBottom w:val="0"/>
      <w:divBdr>
        <w:top w:val="none" w:sz="0" w:space="0" w:color="auto"/>
        <w:left w:val="none" w:sz="0" w:space="0" w:color="auto"/>
        <w:bottom w:val="none" w:sz="0" w:space="0" w:color="auto"/>
        <w:right w:val="none" w:sz="0" w:space="0" w:color="auto"/>
      </w:divBdr>
    </w:div>
    <w:div w:id="1005670791">
      <w:bodyDiv w:val="1"/>
      <w:marLeft w:val="0"/>
      <w:marRight w:val="0"/>
      <w:marTop w:val="0"/>
      <w:marBottom w:val="0"/>
      <w:divBdr>
        <w:top w:val="none" w:sz="0" w:space="0" w:color="auto"/>
        <w:left w:val="none" w:sz="0" w:space="0" w:color="auto"/>
        <w:bottom w:val="none" w:sz="0" w:space="0" w:color="auto"/>
        <w:right w:val="none" w:sz="0" w:space="0" w:color="auto"/>
      </w:divBdr>
      <w:divsChild>
        <w:div w:id="1861165051">
          <w:marLeft w:val="130"/>
          <w:marRight w:val="0"/>
          <w:marTop w:val="86"/>
          <w:marBottom w:val="0"/>
          <w:divBdr>
            <w:top w:val="none" w:sz="0" w:space="0" w:color="auto"/>
            <w:left w:val="none" w:sz="0" w:space="0" w:color="auto"/>
            <w:bottom w:val="none" w:sz="0" w:space="0" w:color="auto"/>
            <w:right w:val="none" w:sz="0" w:space="0" w:color="auto"/>
          </w:divBdr>
        </w:div>
        <w:div w:id="1776050505">
          <w:marLeft w:val="130"/>
          <w:marRight w:val="0"/>
          <w:marTop w:val="86"/>
          <w:marBottom w:val="0"/>
          <w:divBdr>
            <w:top w:val="none" w:sz="0" w:space="0" w:color="auto"/>
            <w:left w:val="none" w:sz="0" w:space="0" w:color="auto"/>
            <w:bottom w:val="none" w:sz="0" w:space="0" w:color="auto"/>
            <w:right w:val="none" w:sz="0" w:space="0" w:color="auto"/>
          </w:divBdr>
        </w:div>
        <w:div w:id="311369806">
          <w:marLeft w:val="130"/>
          <w:marRight w:val="0"/>
          <w:marTop w:val="86"/>
          <w:marBottom w:val="0"/>
          <w:divBdr>
            <w:top w:val="none" w:sz="0" w:space="0" w:color="auto"/>
            <w:left w:val="none" w:sz="0" w:space="0" w:color="auto"/>
            <w:bottom w:val="none" w:sz="0" w:space="0" w:color="auto"/>
            <w:right w:val="none" w:sz="0" w:space="0" w:color="auto"/>
          </w:divBdr>
        </w:div>
        <w:div w:id="88042845">
          <w:marLeft w:val="130"/>
          <w:marRight w:val="0"/>
          <w:marTop w:val="86"/>
          <w:marBottom w:val="0"/>
          <w:divBdr>
            <w:top w:val="none" w:sz="0" w:space="0" w:color="auto"/>
            <w:left w:val="none" w:sz="0" w:space="0" w:color="auto"/>
            <w:bottom w:val="none" w:sz="0" w:space="0" w:color="auto"/>
            <w:right w:val="none" w:sz="0" w:space="0" w:color="auto"/>
          </w:divBdr>
        </w:div>
      </w:divsChild>
    </w:div>
    <w:div w:id="1040589872">
      <w:bodyDiv w:val="1"/>
      <w:marLeft w:val="0"/>
      <w:marRight w:val="0"/>
      <w:marTop w:val="0"/>
      <w:marBottom w:val="0"/>
      <w:divBdr>
        <w:top w:val="none" w:sz="0" w:space="0" w:color="auto"/>
        <w:left w:val="none" w:sz="0" w:space="0" w:color="auto"/>
        <w:bottom w:val="none" w:sz="0" w:space="0" w:color="auto"/>
        <w:right w:val="none" w:sz="0" w:space="0" w:color="auto"/>
      </w:divBdr>
    </w:div>
    <w:div w:id="1045527113">
      <w:bodyDiv w:val="1"/>
      <w:marLeft w:val="0"/>
      <w:marRight w:val="0"/>
      <w:marTop w:val="0"/>
      <w:marBottom w:val="0"/>
      <w:divBdr>
        <w:top w:val="none" w:sz="0" w:space="0" w:color="auto"/>
        <w:left w:val="none" w:sz="0" w:space="0" w:color="auto"/>
        <w:bottom w:val="none" w:sz="0" w:space="0" w:color="auto"/>
        <w:right w:val="none" w:sz="0" w:space="0" w:color="auto"/>
      </w:divBdr>
    </w:div>
    <w:div w:id="1052533751">
      <w:bodyDiv w:val="1"/>
      <w:marLeft w:val="0"/>
      <w:marRight w:val="0"/>
      <w:marTop w:val="0"/>
      <w:marBottom w:val="0"/>
      <w:divBdr>
        <w:top w:val="none" w:sz="0" w:space="0" w:color="auto"/>
        <w:left w:val="none" w:sz="0" w:space="0" w:color="auto"/>
        <w:bottom w:val="none" w:sz="0" w:space="0" w:color="auto"/>
        <w:right w:val="none" w:sz="0" w:space="0" w:color="auto"/>
      </w:divBdr>
    </w:div>
    <w:div w:id="1052847490">
      <w:bodyDiv w:val="1"/>
      <w:marLeft w:val="0"/>
      <w:marRight w:val="0"/>
      <w:marTop w:val="0"/>
      <w:marBottom w:val="0"/>
      <w:divBdr>
        <w:top w:val="none" w:sz="0" w:space="0" w:color="auto"/>
        <w:left w:val="none" w:sz="0" w:space="0" w:color="auto"/>
        <w:bottom w:val="none" w:sz="0" w:space="0" w:color="auto"/>
        <w:right w:val="none" w:sz="0" w:space="0" w:color="auto"/>
      </w:divBdr>
    </w:div>
    <w:div w:id="1074621911">
      <w:bodyDiv w:val="1"/>
      <w:marLeft w:val="0"/>
      <w:marRight w:val="0"/>
      <w:marTop w:val="0"/>
      <w:marBottom w:val="0"/>
      <w:divBdr>
        <w:top w:val="none" w:sz="0" w:space="0" w:color="auto"/>
        <w:left w:val="none" w:sz="0" w:space="0" w:color="auto"/>
        <w:bottom w:val="none" w:sz="0" w:space="0" w:color="auto"/>
        <w:right w:val="none" w:sz="0" w:space="0" w:color="auto"/>
      </w:divBdr>
    </w:div>
    <w:div w:id="1079248918">
      <w:bodyDiv w:val="1"/>
      <w:marLeft w:val="0"/>
      <w:marRight w:val="0"/>
      <w:marTop w:val="0"/>
      <w:marBottom w:val="0"/>
      <w:divBdr>
        <w:top w:val="none" w:sz="0" w:space="0" w:color="auto"/>
        <w:left w:val="none" w:sz="0" w:space="0" w:color="auto"/>
        <w:bottom w:val="none" w:sz="0" w:space="0" w:color="auto"/>
        <w:right w:val="none" w:sz="0" w:space="0" w:color="auto"/>
      </w:divBdr>
    </w:div>
    <w:div w:id="1086994927">
      <w:bodyDiv w:val="1"/>
      <w:marLeft w:val="0"/>
      <w:marRight w:val="0"/>
      <w:marTop w:val="0"/>
      <w:marBottom w:val="0"/>
      <w:divBdr>
        <w:top w:val="none" w:sz="0" w:space="0" w:color="auto"/>
        <w:left w:val="none" w:sz="0" w:space="0" w:color="auto"/>
        <w:bottom w:val="none" w:sz="0" w:space="0" w:color="auto"/>
        <w:right w:val="none" w:sz="0" w:space="0" w:color="auto"/>
      </w:divBdr>
    </w:div>
    <w:div w:id="1100298781">
      <w:bodyDiv w:val="1"/>
      <w:marLeft w:val="0"/>
      <w:marRight w:val="0"/>
      <w:marTop w:val="0"/>
      <w:marBottom w:val="0"/>
      <w:divBdr>
        <w:top w:val="none" w:sz="0" w:space="0" w:color="auto"/>
        <w:left w:val="none" w:sz="0" w:space="0" w:color="auto"/>
        <w:bottom w:val="none" w:sz="0" w:space="0" w:color="auto"/>
        <w:right w:val="none" w:sz="0" w:space="0" w:color="auto"/>
      </w:divBdr>
    </w:div>
    <w:div w:id="1159031683">
      <w:bodyDiv w:val="1"/>
      <w:marLeft w:val="0"/>
      <w:marRight w:val="0"/>
      <w:marTop w:val="0"/>
      <w:marBottom w:val="0"/>
      <w:divBdr>
        <w:top w:val="none" w:sz="0" w:space="0" w:color="auto"/>
        <w:left w:val="none" w:sz="0" w:space="0" w:color="auto"/>
        <w:bottom w:val="none" w:sz="0" w:space="0" w:color="auto"/>
        <w:right w:val="none" w:sz="0" w:space="0" w:color="auto"/>
      </w:divBdr>
    </w:div>
    <w:div w:id="1190341020">
      <w:bodyDiv w:val="1"/>
      <w:marLeft w:val="0"/>
      <w:marRight w:val="0"/>
      <w:marTop w:val="0"/>
      <w:marBottom w:val="0"/>
      <w:divBdr>
        <w:top w:val="none" w:sz="0" w:space="0" w:color="auto"/>
        <w:left w:val="none" w:sz="0" w:space="0" w:color="auto"/>
        <w:bottom w:val="none" w:sz="0" w:space="0" w:color="auto"/>
        <w:right w:val="none" w:sz="0" w:space="0" w:color="auto"/>
      </w:divBdr>
    </w:div>
    <w:div w:id="1271084887">
      <w:bodyDiv w:val="1"/>
      <w:marLeft w:val="0"/>
      <w:marRight w:val="0"/>
      <w:marTop w:val="0"/>
      <w:marBottom w:val="0"/>
      <w:divBdr>
        <w:top w:val="none" w:sz="0" w:space="0" w:color="auto"/>
        <w:left w:val="none" w:sz="0" w:space="0" w:color="auto"/>
        <w:bottom w:val="none" w:sz="0" w:space="0" w:color="auto"/>
        <w:right w:val="none" w:sz="0" w:space="0" w:color="auto"/>
      </w:divBdr>
    </w:div>
    <w:div w:id="1280642472">
      <w:bodyDiv w:val="1"/>
      <w:marLeft w:val="0"/>
      <w:marRight w:val="0"/>
      <w:marTop w:val="0"/>
      <w:marBottom w:val="0"/>
      <w:divBdr>
        <w:top w:val="none" w:sz="0" w:space="0" w:color="auto"/>
        <w:left w:val="none" w:sz="0" w:space="0" w:color="auto"/>
        <w:bottom w:val="none" w:sz="0" w:space="0" w:color="auto"/>
        <w:right w:val="none" w:sz="0" w:space="0" w:color="auto"/>
      </w:divBdr>
    </w:div>
    <w:div w:id="1301572013">
      <w:bodyDiv w:val="1"/>
      <w:marLeft w:val="0"/>
      <w:marRight w:val="0"/>
      <w:marTop w:val="0"/>
      <w:marBottom w:val="0"/>
      <w:divBdr>
        <w:top w:val="none" w:sz="0" w:space="0" w:color="auto"/>
        <w:left w:val="none" w:sz="0" w:space="0" w:color="auto"/>
        <w:bottom w:val="none" w:sz="0" w:space="0" w:color="auto"/>
        <w:right w:val="none" w:sz="0" w:space="0" w:color="auto"/>
      </w:divBdr>
    </w:div>
    <w:div w:id="1342853703">
      <w:bodyDiv w:val="1"/>
      <w:marLeft w:val="0"/>
      <w:marRight w:val="0"/>
      <w:marTop w:val="0"/>
      <w:marBottom w:val="0"/>
      <w:divBdr>
        <w:top w:val="none" w:sz="0" w:space="0" w:color="auto"/>
        <w:left w:val="none" w:sz="0" w:space="0" w:color="auto"/>
        <w:bottom w:val="none" w:sz="0" w:space="0" w:color="auto"/>
        <w:right w:val="none" w:sz="0" w:space="0" w:color="auto"/>
      </w:divBdr>
    </w:div>
    <w:div w:id="1343582485">
      <w:bodyDiv w:val="1"/>
      <w:marLeft w:val="0"/>
      <w:marRight w:val="0"/>
      <w:marTop w:val="0"/>
      <w:marBottom w:val="0"/>
      <w:divBdr>
        <w:top w:val="none" w:sz="0" w:space="0" w:color="auto"/>
        <w:left w:val="none" w:sz="0" w:space="0" w:color="auto"/>
        <w:bottom w:val="none" w:sz="0" w:space="0" w:color="auto"/>
        <w:right w:val="none" w:sz="0" w:space="0" w:color="auto"/>
      </w:divBdr>
    </w:div>
    <w:div w:id="1362047287">
      <w:bodyDiv w:val="1"/>
      <w:marLeft w:val="0"/>
      <w:marRight w:val="0"/>
      <w:marTop w:val="0"/>
      <w:marBottom w:val="0"/>
      <w:divBdr>
        <w:top w:val="none" w:sz="0" w:space="0" w:color="auto"/>
        <w:left w:val="none" w:sz="0" w:space="0" w:color="auto"/>
        <w:bottom w:val="none" w:sz="0" w:space="0" w:color="auto"/>
        <w:right w:val="none" w:sz="0" w:space="0" w:color="auto"/>
      </w:divBdr>
    </w:div>
    <w:div w:id="1379816441">
      <w:bodyDiv w:val="1"/>
      <w:marLeft w:val="0"/>
      <w:marRight w:val="0"/>
      <w:marTop w:val="0"/>
      <w:marBottom w:val="0"/>
      <w:divBdr>
        <w:top w:val="none" w:sz="0" w:space="0" w:color="auto"/>
        <w:left w:val="none" w:sz="0" w:space="0" w:color="auto"/>
        <w:bottom w:val="none" w:sz="0" w:space="0" w:color="auto"/>
        <w:right w:val="none" w:sz="0" w:space="0" w:color="auto"/>
      </w:divBdr>
    </w:div>
    <w:div w:id="1402561063">
      <w:bodyDiv w:val="1"/>
      <w:marLeft w:val="0"/>
      <w:marRight w:val="0"/>
      <w:marTop w:val="0"/>
      <w:marBottom w:val="0"/>
      <w:divBdr>
        <w:top w:val="none" w:sz="0" w:space="0" w:color="auto"/>
        <w:left w:val="none" w:sz="0" w:space="0" w:color="auto"/>
        <w:bottom w:val="none" w:sz="0" w:space="0" w:color="auto"/>
        <w:right w:val="none" w:sz="0" w:space="0" w:color="auto"/>
      </w:divBdr>
    </w:div>
    <w:div w:id="1407916906">
      <w:bodyDiv w:val="1"/>
      <w:marLeft w:val="0"/>
      <w:marRight w:val="0"/>
      <w:marTop w:val="0"/>
      <w:marBottom w:val="0"/>
      <w:divBdr>
        <w:top w:val="none" w:sz="0" w:space="0" w:color="auto"/>
        <w:left w:val="none" w:sz="0" w:space="0" w:color="auto"/>
        <w:bottom w:val="none" w:sz="0" w:space="0" w:color="auto"/>
        <w:right w:val="none" w:sz="0" w:space="0" w:color="auto"/>
      </w:divBdr>
    </w:div>
    <w:div w:id="1418016153">
      <w:bodyDiv w:val="1"/>
      <w:marLeft w:val="0"/>
      <w:marRight w:val="0"/>
      <w:marTop w:val="0"/>
      <w:marBottom w:val="0"/>
      <w:divBdr>
        <w:top w:val="none" w:sz="0" w:space="0" w:color="auto"/>
        <w:left w:val="none" w:sz="0" w:space="0" w:color="auto"/>
        <w:bottom w:val="none" w:sz="0" w:space="0" w:color="auto"/>
        <w:right w:val="none" w:sz="0" w:space="0" w:color="auto"/>
      </w:divBdr>
      <w:divsChild>
        <w:div w:id="1607275737">
          <w:marLeft w:val="446"/>
          <w:marRight w:val="0"/>
          <w:marTop w:val="0"/>
          <w:marBottom w:val="0"/>
          <w:divBdr>
            <w:top w:val="none" w:sz="0" w:space="0" w:color="auto"/>
            <w:left w:val="none" w:sz="0" w:space="0" w:color="auto"/>
            <w:bottom w:val="none" w:sz="0" w:space="0" w:color="auto"/>
            <w:right w:val="none" w:sz="0" w:space="0" w:color="auto"/>
          </w:divBdr>
        </w:div>
      </w:divsChild>
    </w:div>
    <w:div w:id="1428038715">
      <w:bodyDiv w:val="1"/>
      <w:marLeft w:val="0"/>
      <w:marRight w:val="0"/>
      <w:marTop w:val="0"/>
      <w:marBottom w:val="0"/>
      <w:divBdr>
        <w:top w:val="none" w:sz="0" w:space="0" w:color="auto"/>
        <w:left w:val="none" w:sz="0" w:space="0" w:color="auto"/>
        <w:bottom w:val="none" w:sz="0" w:space="0" w:color="auto"/>
        <w:right w:val="none" w:sz="0" w:space="0" w:color="auto"/>
      </w:divBdr>
    </w:div>
    <w:div w:id="1431319150">
      <w:bodyDiv w:val="1"/>
      <w:marLeft w:val="0"/>
      <w:marRight w:val="0"/>
      <w:marTop w:val="0"/>
      <w:marBottom w:val="0"/>
      <w:divBdr>
        <w:top w:val="none" w:sz="0" w:space="0" w:color="auto"/>
        <w:left w:val="none" w:sz="0" w:space="0" w:color="auto"/>
        <w:bottom w:val="none" w:sz="0" w:space="0" w:color="auto"/>
        <w:right w:val="none" w:sz="0" w:space="0" w:color="auto"/>
      </w:divBdr>
    </w:div>
    <w:div w:id="1462839870">
      <w:bodyDiv w:val="1"/>
      <w:marLeft w:val="0"/>
      <w:marRight w:val="0"/>
      <w:marTop w:val="0"/>
      <w:marBottom w:val="0"/>
      <w:divBdr>
        <w:top w:val="none" w:sz="0" w:space="0" w:color="auto"/>
        <w:left w:val="none" w:sz="0" w:space="0" w:color="auto"/>
        <w:bottom w:val="none" w:sz="0" w:space="0" w:color="auto"/>
        <w:right w:val="none" w:sz="0" w:space="0" w:color="auto"/>
      </w:divBdr>
    </w:div>
    <w:div w:id="1474326708">
      <w:bodyDiv w:val="1"/>
      <w:marLeft w:val="0"/>
      <w:marRight w:val="0"/>
      <w:marTop w:val="0"/>
      <w:marBottom w:val="0"/>
      <w:divBdr>
        <w:top w:val="none" w:sz="0" w:space="0" w:color="auto"/>
        <w:left w:val="none" w:sz="0" w:space="0" w:color="auto"/>
        <w:bottom w:val="none" w:sz="0" w:space="0" w:color="auto"/>
        <w:right w:val="none" w:sz="0" w:space="0" w:color="auto"/>
      </w:divBdr>
    </w:div>
    <w:div w:id="1514296251">
      <w:bodyDiv w:val="1"/>
      <w:marLeft w:val="0"/>
      <w:marRight w:val="0"/>
      <w:marTop w:val="0"/>
      <w:marBottom w:val="0"/>
      <w:divBdr>
        <w:top w:val="none" w:sz="0" w:space="0" w:color="auto"/>
        <w:left w:val="none" w:sz="0" w:space="0" w:color="auto"/>
        <w:bottom w:val="none" w:sz="0" w:space="0" w:color="auto"/>
        <w:right w:val="none" w:sz="0" w:space="0" w:color="auto"/>
      </w:divBdr>
    </w:div>
    <w:div w:id="1547524708">
      <w:bodyDiv w:val="1"/>
      <w:marLeft w:val="0"/>
      <w:marRight w:val="0"/>
      <w:marTop w:val="0"/>
      <w:marBottom w:val="0"/>
      <w:divBdr>
        <w:top w:val="none" w:sz="0" w:space="0" w:color="auto"/>
        <w:left w:val="none" w:sz="0" w:space="0" w:color="auto"/>
        <w:bottom w:val="none" w:sz="0" w:space="0" w:color="auto"/>
        <w:right w:val="none" w:sz="0" w:space="0" w:color="auto"/>
      </w:divBdr>
    </w:div>
    <w:div w:id="1595749590">
      <w:bodyDiv w:val="1"/>
      <w:marLeft w:val="0"/>
      <w:marRight w:val="0"/>
      <w:marTop w:val="0"/>
      <w:marBottom w:val="0"/>
      <w:divBdr>
        <w:top w:val="none" w:sz="0" w:space="0" w:color="auto"/>
        <w:left w:val="none" w:sz="0" w:space="0" w:color="auto"/>
        <w:bottom w:val="none" w:sz="0" w:space="0" w:color="auto"/>
        <w:right w:val="none" w:sz="0" w:space="0" w:color="auto"/>
      </w:divBdr>
      <w:divsChild>
        <w:div w:id="66079415">
          <w:marLeft w:val="446"/>
          <w:marRight w:val="0"/>
          <w:marTop w:val="0"/>
          <w:marBottom w:val="0"/>
          <w:divBdr>
            <w:top w:val="none" w:sz="0" w:space="0" w:color="auto"/>
            <w:left w:val="none" w:sz="0" w:space="0" w:color="auto"/>
            <w:bottom w:val="none" w:sz="0" w:space="0" w:color="auto"/>
            <w:right w:val="none" w:sz="0" w:space="0" w:color="auto"/>
          </w:divBdr>
        </w:div>
        <w:div w:id="1617638636">
          <w:marLeft w:val="547"/>
          <w:marRight w:val="0"/>
          <w:marTop w:val="0"/>
          <w:marBottom w:val="0"/>
          <w:divBdr>
            <w:top w:val="none" w:sz="0" w:space="0" w:color="auto"/>
            <w:left w:val="none" w:sz="0" w:space="0" w:color="auto"/>
            <w:bottom w:val="none" w:sz="0" w:space="0" w:color="auto"/>
            <w:right w:val="none" w:sz="0" w:space="0" w:color="auto"/>
          </w:divBdr>
        </w:div>
      </w:divsChild>
    </w:div>
    <w:div w:id="1630742553">
      <w:bodyDiv w:val="1"/>
      <w:marLeft w:val="0"/>
      <w:marRight w:val="0"/>
      <w:marTop w:val="0"/>
      <w:marBottom w:val="0"/>
      <w:divBdr>
        <w:top w:val="none" w:sz="0" w:space="0" w:color="auto"/>
        <w:left w:val="none" w:sz="0" w:space="0" w:color="auto"/>
        <w:bottom w:val="none" w:sz="0" w:space="0" w:color="auto"/>
        <w:right w:val="none" w:sz="0" w:space="0" w:color="auto"/>
      </w:divBdr>
    </w:div>
    <w:div w:id="1704598559">
      <w:bodyDiv w:val="1"/>
      <w:marLeft w:val="0"/>
      <w:marRight w:val="0"/>
      <w:marTop w:val="0"/>
      <w:marBottom w:val="0"/>
      <w:divBdr>
        <w:top w:val="none" w:sz="0" w:space="0" w:color="auto"/>
        <w:left w:val="none" w:sz="0" w:space="0" w:color="auto"/>
        <w:bottom w:val="none" w:sz="0" w:space="0" w:color="auto"/>
        <w:right w:val="none" w:sz="0" w:space="0" w:color="auto"/>
      </w:divBdr>
    </w:div>
    <w:div w:id="1707220521">
      <w:bodyDiv w:val="1"/>
      <w:marLeft w:val="0"/>
      <w:marRight w:val="0"/>
      <w:marTop w:val="0"/>
      <w:marBottom w:val="0"/>
      <w:divBdr>
        <w:top w:val="none" w:sz="0" w:space="0" w:color="auto"/>
        <w:left w:val="none" w:sz="0" w:space="0" w:color="auto"/>
        <w:bottom w:val="none" w:sz="0" w:space="0" w:color="auto"/>
        <w:right w:val="none" w:sz="0" w:space="0" w:color="auto"/>
      </w:divBdr>
    </w:div>
    <w:div w:id="1719354537">
      <w:bodyDiv w:val="1"/>
      <w:marLeft w:val="0"/>
      <w:marRight w:val="0"/>
      <w:marTop w:val="0"/>
      <w:marBottom w:val="0"/>
      <w:divBdr>
        <w:top w:val="none" w:sz="0" w:space="0" w:color="auto"/>
        <w:left w:val="none" w:sz="0" w:space="0" w:color="auto"/>
        <w:bottom w:val="none" w:sz="0" w:space="0" w:color="auto"/>
        <w:right w:val="none" w:sz="0" w:space="0" w:color="auto"/>
      </w:divBdr>
    </w:div>
    <w:div w:id="1736976671">
      <w:bodyDiv w:val="1"/>
      <w:marLeft w:val="0"/>
      <w:marRight w:val="0"/>
      <w:marTop w:val="0"/>
      <w:marBottom w:val="0"/>
      <w:divBdr>
        <w:top w:val="none" w:sz="0" w:space="0" w:color="auto"/>
        <w:left w:val="none" w:sz="0" w:space="0" w:color="auto"/>
        <w:bottom w:val="none" w:sz="0" w:space="0" w:color="auto"/>
        <w:right w:val="none" w:sz="0" w:space="0" w:color="auto"/>
      </w:divBdr>
    </w:div>
    <w:div w:id="1767773655">
      <w:bodyDiv w:val="1"/>
      <w:marLeft w:val="0"/>
      <w:marRight w:val="0"/>
      <w:marTop w:val="0"/>
      <w:marBottom w:val="0"/>
      <w:divBdr>
        <w:top w:val="none" w:sz="0" w:space="0" w:color="auto"/>
        <w:left w:val="none" w:sz="0" w:space="0" w:color="auto"/>
        <w:bottom w:val="none" w:sz="0" w:space="0" w:color="auto"/>
        <w:right w:val="none" w:sz="0" w:space="0" w:color="auto"/>
      </w:divBdr>
    </w:div>
    <w:div w:id="1792437641">
      <w:bodyDiv w:val="1"/>
      <w:marLeft w:val="0"/>
      <w:marRight w:val="0"/>
      <w:marTop w:val="0"/>
      <w:marBottom w:val="0"/>
      <w:divBdr>
        <w:top w:val="none" w:sz="0" w:space="0" w:color="auto"/>
        <w:left w:val="none" w:sz="0" w:space="0" w:color="auto"/>
        <w:bottom w:val="none" w:sz="0" w:space="0" w:color="auto"/>
        <w:right w:val="none" w:sz="0" w:space="0" w:color="auto"/>
      </w:divBdr>
    </w:div>
    <w:div w:id="1819297647">
      <w:bodyDiv w:val="1"/>
      <w:marLeft w:val="0"/>
      <w:marRight w:val="0"/>
      <w:marTop w:val="0"/>
      <w:marBottom w:val="0"/>
      <w:divBdr>
        <w:top w:val="none" w:sz="0" w:space="0" w:color="auto"/>
        <w:left w:val="none" w:sz="0" w:space="0" w:color="auto"/>
        <w:bottom w:val="none" w:sz="0" w:space="0" w:color="auto"/>
        <w:right w:val="none" w:sz="0" w:space="0" w:color="auto"/>
      </w:divBdr>
    </w:div>
    <w:div w:id="1852256949">
      <w:bodyDiv w:val="1"/>
      <w:marLeft w:val="0"/>
      <w:marRight w:val="0"/>
      <w:marTop w:val="0"/>
      <w:marBottom w:val="0"/>
      <w:divBdr>
        <w:top w:val="none" w:sz="0" w:space="0" w:color="auto"/>
        <w:left w:val="none" w:sz="0" w:space="0" w:color="auto"/>
        <w:bottom w:val="none" w:sz="0" w:space="0" w:color="auto"/>
        <w:right w:val="none" w:sz="0" w:space="0" w:color="auto"/>
      </w:divBdr>
    </w:div>
    <w:div w:id="1859540386">
      <w:bodyDiv w:val="1"/>
      <w:marLeft w:val="0"/>
      <w:marRight w:val="0"/>
      <w:marTop w:val="0"/>
      <w:marBottom w:val="0"/>
      <w:divBdr>
        <w:top w:val="none" w:sz="0" w:space="0" w:color="auto"/>
        <w:left w:val="none" w:sz="0" w:space="0" w:color="auto"/>
        <w:bottom w:val="none" w:sz="0" w:space="0" w:color="auto"/>
        <w:right w:val="none" w:sz="0" w:space="0" w:color="auto"/>
      </w:divBdr>
      <w:divsChild>
        <w:div w:id="1119494629">
          <w:marLeft w:val="130"/>
          <w:marRight w:val="0"/>
          <w:marTop w:val="86"/>
          <w:marBottom w:val="0"/>
          <w:divBdr>
            <w:top w:val="none" w:sz="0" w:space="0" w:color="auto"/>
            <w:left w:val="none" w:sz="0" w:space="0" w:color="auto"/>
            <w:bottom w:val="none" w:sz="0" w:space="0" w:color="auto"/>
            <w:right w:val="none" w:sz="0" w:space="0" w:color="auto"/>
          </w:divBdr>
        </w:div>
      </w:divsChild>
    </w:div>
    <w:div w:id="1888763601">
      <w:bodyDiv w:val="1"/>
      <w:marLeft w:val="0"/>
      <w:marRight w:val="0"/>
      <w:marTop w:val="0"/>
      <w:marBottom w:val="0"/>
      <w:divBdr>
        <w:top w:val="none" w:sz="0" w:space="0" w:color="auto"/>
        <w:left w:val="none" w:sz="0" w:space="0" w:color="auto"/>
        <w:bottom w:val="none" w:sz="0" w:space="0" w:color="auto"/>
        <w:right w:val="none" w:sz="0" w:space="0" w:color="auto"/>
      </w:divBdr>
      <w:divsChild>
        <w:div w:id="407310670">
          <w:marLeft w:val="547"/>
          <w:marRight w:val="0"/>
          <w:marTop w:val="0"/>
          <w:marBottom w:val="0"/>
          <w:divBdr>
            <w:top w:val="none" w:sz="0" w:space="0" w:color="auto"/>
            <w:left w:val="none" w:sz="0" w:space="0" w:color="auto"/>
            <w:bottom w:val="none" w:sz="0" w:space="0" w:color="auto"/>
            <w:right w:val="none" w:sz="0" w:space="0" w:color="auto"/>
          </w:divBdr>
        </w:div>
        <w:div w:id="1145465625">
          <w:marLeft w:val="547"/>
          <w:marRight w:val="0"/>
          <w:marTop w:val="0"/>
          <w:marBottom w:val="0"/>
          <w:divBdr>
            <w:top w:val="none" w:sz="0" w:space="0" w:color="auto"/>
            <w:left w:val="none" w:sz="0" w:space="0" w:color="auto"/>
            <w:bottom w:val="none" w:sz="0" w:space="0" w:color="auto"/>
            <w:right w:val="none" w:sz="0" w:space="0" w:color="auto"/>
          </w:divBdr>
        </w:div>
        <w:div w:id="728067933">
          <w:marLeft w:val="547"/>
          <w:marRight w:val="0"/>
          <w:marTop w:val="0"/>
          <w:marBottom w:val="0"/>
          <w:divBdr>
            <w:top w:val="none" w:sz="0" w:space="0" w:color="auto"/>
            <w:left w:val="none" w:sz="0" w:space="0" w:color="auto"/>
            <w:bottom w:val="none" w:sz="0" w:space="0" w:color="auto"/>
            <w:right w:val="none" w:sz="0" w:space="0" w:color="auto"/>
          </w:divBdr>
        </w:div>
      </w:divsChild>
    </w:div>
    <w:div w:id="1936934331">
      <w:bodyDiv w:val="1"/>
      <w:marLeft w:val="0"/>
      <w:marRight w:val="0"/>
      <w:marTop w:val="0"/>
      <w:marBottom w:val="0"/>
      <w:divBdr>
        <w:top w:val="none" w:sz="0" w:space="0" w:color="auto"/>
        <w:left w:val="none" w:sz="0" w:space="0" w:color="auto"/>
        <w:bottom w:val="none" w:sz="0" w:space="0" w:color="auto"/>
        <w:right w:val="none" w:sz="0" w:space="0" w:color="auto"/>
      </w:divBdr>
    </w:div>
    <w:div w:id="1955821328">
      <w:bodyDiv w:val="1"/>
      <w:marLeft w:val="0"/>
      <w:marRight w:val="0"/>
      <w:marTop w:val="0"/>
      <w:marBottom w:val="0"/>
      <w:divBdr>
        <w:top w:val="none" w:sz="0" w:space="0" w:color="auto"/>
        <w:left w:val="none" w:sz="0" w:space="0" w:color="auto"/>
        <w:bottom w:val="none" w:sz="0" w:space="0" w:color="auto"/>
        <w:right w:val="none" w:sz="0" w:space="0" w:color="auto"/>
      </w:divBdr>
    </w:div>
    <w:div w:id="1963917989">
      <w:bodyDiv w:val="1"/>
      <w:marLeft w:val="0"/>
      <w:marRight w:val="0"/>
      <w:marTop w:val="0"/>
      <w:marBottom w:val="0"/>
      <w:divBdr>
        <w:top w:val="none" w:sz="0" w:space="0" w:color="auto"/>
        <w:left w:val="none" w:sz="0" w:space="0" w:color="auto"/>
        <w:bottom w:val="none" w:sz="0" w:space="0" w:color="auto"/>
        <w:right w:val="none" w:sz="0" w:space="0" w:color="auto"/>
      </w:divBdr>
    </w:div>
    <w:div w:id="1964991768">
      <w:bodyDiv w:val="1"/>
      <w:marLeft w:val="0"/>
      <w:marRight w:val="0"/>
      <w:marTop w:val="0"/>
      <w:marBottom w:val="0"/>
      <w:divBdr>
        <w:top w:val="none" w:sz="0" w:space="0" w:color="auto"/>
        <w:left w:val="none" w:sz="0" w:space="0" w:color="auto"/>
        <w:bottom w:val="none" w:sz="0" w:space="0" w:color="auto"/>
        <w:right w:val="none" w:sz="0" w:space="0" w:color="auto"/>
      </w:divBdr>
    </w:div>
    <w:div w:id="1999190276">
      <w:bodyDiv w:val="1"/>
      <w:marLeft w:val="0"/>
      <w:marRight w:val="0"/>
      <w:marTop w:val="0"/>
      <w:marBottom w:val="0"/>
      <w:divBdr>
        <w:top w:val="none" w:sz="0" w:space="0" w:color="auto"/>
        <w:left w:val="none" w:sz="0" w:space="0" w:color="auto"/>
        <w:bottom w:val="none" w:sz="0" w:space="0" w:color="auto"/>
        <w:right w:val="none" w:sz="0" w:space="0" w:color="auto"/>
      </w:divBdr>
    </w:div>
    <w:div w:id="2007973583">
      <w:bodyDiv w:val="1"/>
      <w:marLeft w:val="0"/>
      <w:marRight w:val="0"/>
      <w:marTop w:val="0"/>
      <w:marBottom w:val="0"/>
      <w:divBdr>
        <w:top w:val="none" w:sz="0" w:space="0" w:color="auto"/>
        <w:left w:val="none" w:sz="0" w:space="0" w:color="auto"/>
        <w:bottom w:val="none" w:sz="0" w:space="0" w:color="auto"/>
        <w:right w:val="none" w:sz="0" w:space="0" w:color="auto"/>
      </w:divBdr>
    </w:div>
    <w:div w:id="2047291049">
      <w:bodyDiv w:val="1"/>
      <w:marLeft w:val="0"/>
      <w:marRight w:val="0"/>
      <w:marTop w:val="0"/>
      <w:marBottom w:val="0"/>
      <w:divBdr>
        <w:top w:val="none" w:sz="0" w:space="0" w:color="auto"/>
        <w:left w:val="none" w:sz="0" w:space="0" w:color="auto"/>
        <w:bottom w:val="none" w:sz="0" w:space="0" w:color="auto"/>
        <w:right w:val="none" w:sz="0" w:space="0" w:color="auto"/>
      </w:divBdr>
    </w:div>
    <w:div w:id="2082870836">
      <w:bodyDiv w:val="1"/>
      <w:marLeft w:val="0"/>
      <w:marRight w:val="0"/>
      <w:marTop w:val="0"/>
      <w:marBottom w:val="0"/>
      <w:divBdr>
        <w:top w:val="none" w:sz="0" w:space="0" w:color="auto"/>
        <w:left w:val="none" w:sz="0" w:space="0" w:color="auto"/>
        <w:bottom w:val="none" w:sz="0" w:space="0" w:color="auto"/>
        <w:right w:val="none" w:sz="0" w:space="0" w:color="auto"/>
      </w:divBdr>
    </w:div>
    <w:div w:id="2127001376">
      <w:bodyDiv w:val="1"/>
      <w:marLeft w:val="0"/>
      <w:marRight w:val="0"/>
      <w:marTop w:val="0"/>
      <w:marBottom w:val="0"/>
      <w:divBdr>
        <w:top w:val="none" w:sz="0" w:space="0" w:color="auto"/>
        <w:left w:val="none" w:sz="0" w:space="0" w:color="auto"/>
        <w:bottom w:val="none" w:sz="0" w:space="0" w:color="auto"/>
        <w:right w:val="none" w:sz="0" w:space="0" w:color="auto"/>
      </w:divBdr>
      <w:divsChild>
        <w:div w:id="1346900558">
          <w:marLeft w:val="720"/>
          <w:marRight w:val="0"/>
          <w:marTop w:val="0"/>
          <w:marBottom w:val="0"/>
          <w:divBdr>
            <w:top w:val="none" w:sz="0" w:space="0" w:color="auto"/>
            <w:left w:val="none" w:sz="0" w:space="0" w:color="auto"/>
            <w:bottom w:val="none" w:sz="0" w:space="0" w:color="auto"/>
            <w:right w:val="none" w:sz="0" w:space="0" w:color="auto"/>
          </w:divBdr>
        </w:div>
        <w:div w:id="637151146">
          <w:marLeft w:val="720"/>
          <w:marRight w:val="0"/>
          <w:marTop w:val="0"/>
          <w:marBottom w:val="0"/>
          <w:divBdr>
            <w:top w:val="none" w:sz="0" w:space="0" w:color="auto"/>
            <w:left w:val="none" w:sz="0" w:space="0" w:color="auto"/>
            <w:bottom w:val="none" w:sz="0" w:space="0" w:color="auto"/>
            <w:right w:val="none" w:sz="0" w:space="0" w:color="auto"/>
          </w:divBdr>
        </w:div>
        <w:div w:id="75694550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25133-D770-4435-968D-B230E8A3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16</Pages>
  <Words>2417</Words>
  <Characters>13299</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Pays d'Alençon</Company>
  <LinksUpToDate>false</LinksUpToDate>
  <CharactersWithSpaces>15685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MAUX</dc:creator>
  <cp:keywords/>
  <dc:description/>
  <cp:lastModifiedBy>NOAL Patricia</cp:lastModifiedBy>
  <cp:revision>27</cp:revision>
  <cp:lastPrinted>2022-07-11T09:35:00Z</cp:lastPrinted>
  <dcterms:created xsi:type="dcterms:W3CDTF">2022-07-07T07:24:00Z</dcterms:created>
  <dcterms:modified xsi:type="dcterms:W3CDTF">2022-11-24T07:37:00Z</dcterms:modified>
</cp:coreProperties>
</file>